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9E" w:rsidRPr="0098189E" w:rsidRDefault="0098189E" w:rsidP="0098189E">
      <w:pPr>
        <w:rPr>
          <w:rFonts w:ascii="Book Antiqua" w:eastAsia="Calibri" w:hAnsi="Book Antiqua" w:cs="Times New Roman"/>
          <w:b/>
        </w:rPr>
      </w:pPr>
      <w:r w:rsidRPr="0098189E">
        <w:rPr>
          <w:rFonts w:ascii="Book Antiqua" w:eastAsia="Calibri" w:hAnsi="Book Antiqua" w:cs="Times New Roman"/>
        </w:rPr>
        <w:t>Materiały prasowe</w:t>
      </w:r>
      <w:r w:rsidRPr="0098189E">
        <w:rPr>
          <w:rFonts w:ascii="Book Antiqua" w:eastAsia="Calibri" w:hAnsi="Book Antiqua" w:cs="Times New Roman"/>
        </w:rPr>
        <w:tab/>
      </w:r>
      <w:r w:rsidR="008C7064" w:rsidRPr="0098189E">
        <w:rPr>
          <w:rFonts w:ascii="Book Antiqua" w:eastAsia="Calibri" w:hAnsi="Book Antiqua" w:cs="Times New Roman"/>
          <w:b/>
          <w:noProof/>
          <w:lang w:eastAsia="pl-PL"/>
        </w:rPr>
        <w:drawing>
          <wp:inline distT="0" distB="0" distL="0" distR="0" wp14:anchorId="15395FF0" wp14:editId="552241AB">
            <wp:extent cx="5760720" cy="6724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89E" w:rsidRPr="0098189E" w:rsidRDefault="0098189E" w:rsidP="0098189E">
      <w:pPr>
        <w:rPr>
          <w:rFonts w:ascii="Book Antiqua" w:eastAsia="Calibri" w:hAnsi="Book Antiqua" w:cs="Times New Roman"/>
          <w:b/>
        </w:rPr>
      </w:pPr>
    </w:p>
    <w:p w:rsidR="0098189E" w:rsidRPr="0098189E" w:rsidRDefault="00F55A65" w:rsidP="00F55A65">
      <w:pPr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 xml:space="preserve">                             </w:t>
      </w:r>
      <w:r w:rsidR="0098189E" w:rsidRPr="0098189E">
        <w:rPr>
          <w:rFonts w:ascii="Book Antiqua" w:eastAsia="Calibri" w:hAnsi="Book Antiqua" w:cs="Times New Roman"/>
          <w:b/>
        </w:rPr>
        <w:t>XXI</w:t>
      </w:r>
      <w:r w:rsidR="0098189E" w:rsidRPr="001659CC">
        <w:rPr>
          <w:rFonts w:ascii="Book Antiqua" w:eastAsia="Calibri" w:hAnsi="Book Antiqua" w:cs="Times New Roman"/>
          <w:b/>
        </w:rPr>
        <w:t>I</w:t>
      </w:r>
      <w:r w:rsidR="00786805">
        <w:rPr>
          <w:rFonts w:ascii="Book Antiqua" w:eastAsia="Calibri" w:hAnsi="Book Antiqua" w:cs="Times New Roman"/>
          <w:b/>
        </w:rPr>
        <w:t>I</w:t>
      </w:r>
      <w:r w:rsidR="0098189E" w:rsidRPr="0098189E">
        <w:rPr>
          <w:rFonts w:ascii="Book Antiqua" w:eastAsia="Calibri" w:hAnsi="Book Antiqua" w:cs="Times New Roman"/>
          <w:b/>
        </w:rPr>
        <w:t xml:space="preserve"> OGÓLNOPOLSKI TYDZIEŃ MUKOWISCYDOZY</w:t>
      </w:r>
    </w:p>
    <w:p w:rsidR="0098189E" w:rsidRPr="0098189E" w:rsidRDefault="00E313F6" w:rsidP="0098189E">
      <w:pPr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>
        <w:rPr>
          <w:rFonts w:ascii="Book Antiqua" w:eastAsia="Calibri" w:hAnsi="Book Antiqua" w:cs="Times New Roman"/>
          <w:b/>
          <w:sz w:val="36"/>
          <w:szCs w:val="36"/>
        </w:rPr>
        <w:t>„Mukowiscydoza - j</w:t>
      </w:r>
      <w:r w:rsidRPr="00E313F6">
        <w:rPr>
          <w:rFonts w:ascii="Book Antiqua" w:eastAsia="Calibri" w:hAnsi="Book Antiqua" w:cs="Times New Roman"/>
          <w:b/>
          <w:sz w:val="36"/>
          <w:szCs w:val="36"/>
        </w:rPr>
        <w:t>edna choroba - dwa życia ”</w:t>
      </w:r>
    </w:p>
    <w:p w:rsidR="0098189E" w:rsidRPr="0098189E" w:rsidRDefault="00B72128" w:rsidP="0098189E">
      <w:pPr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>
        <w:rPr>
          <w:rFonts w:ascii="Book Antiqua" w:eastAsia="Calibri" w:hAnsi="Book Antiqua" w:cs="Times New Roman"/>
        </w:rPr>
        <w:t>(26</w:t>
      </w:r>
      <w:r w:rsidR="0098189E" w:rsidRPr="0098189E">
        <w:rPr>
          <w:rFonts w:ascii="Book Antiqua" w:eastAsia="Calibri" w:hAnsi="Book Antiqua" w:cs="Times New Roman"/>
        </w:rPr>
        <w:t xml:space="preserve">.02 </w:t>
      </w:r>
      <w:r>
        <w:rPr>
          <w:rFonts w:ascii="Book Antiqua" w:eastAsia="Calibri" w:hAnsi="Book Antiqua" w:cs="Times New Roman"/>
        </w:rPr>
        <w:t>- 03</w:t>
      </w:r>
      <w:r w:rsidR="00303C72">
        <w:rPr>
          <w:rFonts w:ascii="Book Antiqua" w:eastAsia="Calibri" w:hAnsi="Book Antiqua" w:cs="Times New Roman"/>
        </w:rPr>
        <w:t>.03.2024</w:t>
      </w:r>
      <w:r w:rsidR="0098189E" w:rsidRPr="0098189E">
        <w:rPr>
          <w:rFonts w:ascii="Book Antiqua" w:eastAsia="Calibri" w:hAnsi="Book Antiqua" w:cs="Times New Roman"/>
        </w:rPr>
        <w:t>)</w:t>
      </w:r>
    </w:p>
    <w:p w:rsidR="0098189E" w:rsidRPr="003F0AAE" w:rsidRDefault="0098189E" w:rsidP="0098189E">
      <w:pPr>
        <w:jc w:val="both"/>
        <w:rPr>
          <w:rFonts w:ascii="Book Antiqua" w:eastAsia="Calibri" w:hAnsi="Book Antiqua" w:cs="Times New Roman"/>
        </w:rPr>
      </w:pPr>
      <w:r w:rsidRPr="003F0AAE">
        <w:rPr>
          <w:rFonts w:ascii="Book Antiqua" w:eastAsia="Calibri" w:hAnsi="Book Antiqua" w:cs="Times New Roman"/>
        </w:rPr>
        <w:t xml:space="preserve">   </w:t>
      </w:r>
      <w:r w:rsidRPr="003F0AAE">
        <w:rPr>
          <w:rFonts w:ascii="Book Antiqua" w:eastAsia="Calibri" w:hAnsi="Book Antiqua" w:cs="Times New Roman"/>
          <w:b/>
        </w:rPr>
        <w:t>FUNDACJA MATIO</w:t>
      </w:r>
      <w:r w:rsidR="00B72128">
        <w:rPr>
          <w:rFonts w:ascii="Book Antiqua" w:eastAsia="Calibri" w:hAnsi="Book Antiqua" w:cs="Times New Roman"/>
        </w:rPr>
        <w:t xml:space="preserve"> w dniach od </w:t>
      </w:r>
      <w:r w:rsidR="00303C72">
        <w:rPr>
          <w:rFonts w:ascii="Book Antiqua" w:eastAsia="Calibri" w:hAnsi="Book Antiqua" w:cs="Times New Roman"/>
        </w:rPr>
        <w:t>2</w:t>
      </w:r>
      <w:r w:rsidR="00B72128">
        <w:rPr>
          <w:rFonts w:ascii="Book Antiqua" w:eastAsia="Calibri" w:hAnsi="Book Antiqua" w:cs="Times New Roman"/>
        </w:rPr>
        <w:t>6 lutego do 3</w:t>
      </w:r>
      <w:r w:rsidRPr="003F0AAE">
        <w:rPr>
          <w:rFonts w:ascii="Book Antiqua" w:eastAsia="Calibri" w:hAnsi="Book Antiqua" w:cs="Times New Roman"/>
        </w:rPr>
        <w:t xml:space="preserve"> marca</w:t>
      </w:r>
      <w:r w:rsidR="00303C72">
        <w:rPr>
          <w:rFonts w:ascii="Book Antiqua" w:eastAsia="Calibri" w:hAnsi="Book Antiqua" w:cs="Times New Roman"/>
        </w:rPr>
        <w:t xml:space="preserve"> 2024</w:t>
      </w:r>
      <w:r w:rsidR="00B72128">
        <w:rPr>
          <w:rFonts w:ascii="Book Antiqua" w:eastAsia="Calibri" w:hAnsi="Book Antiqua" w:cs="Times New Roman"/>
        </w:rPr>
        <w:t xml:space="preserve"> r. po raz dwudziesty trzeci</w:t>
      </w:r>
      <w:r w:rsidRPr="003F0AAE">
        <w:rPr>
          <w:rFonts w:ascii="Book Antiqua" w:eastAsia="Calibri" w:hAnsi="Book Antiqua" w:cs="Times New Roman"/>
        </w:rPr>
        <w:t xml:space="preserve"> organizuj</w:t>
      </w:r>
      <w:r w:rsidR="00A94DDD">
        <w:rPr>
          <w:rFonts w:ascii="Book Antiqua" w:eastAsia="Calibri" w:hAnsi="Book Antiqua" w:cs="Times New Roman"/>
        </w:rPr>
        <w:t xml:space="preserve">e kampanię społeczną pod nazwą </w:t>
      </w:r>
      <w:r w:rsidRPr="003F0AAE">
        <w:rPr>
          <w:rFonts w:ascii="Book Antiqua" w:eastAsia="Calibri" w:hAnsi="Book Antiqua" w:cs="Times New Roman"/>
          <w:b/>
          <w:i/>
        </w:rPr>
        <w:t>XXII</w:t>
      </w:r>
      <w:r w:rsidR="00F027BE">
        <w:rPr>
          <w:rFonts w:ascii="Book Antiqua" w:eastAsia="Calibri" w:hAnsi="Book Antiqua" w:cs="Times New Roman"/>
          <w:b/>
          <w:i/>
        </w:rPr>
        <w:t>I</w:t>
      </w:r>
      <w:r w:rsidRPr="003F0AAE">
        <w:rPr>
          <w:rFonts w:ascii="Book Antiqua" w:eastAsia="Calibri" w:hAnsi="Book Antiqua" w:cs="Times New Roman"/>
          <w:b/>
        </w:rPr>
        <w:t xml:space="preserve"> </w:t>
      </w:r>
      <w:r w:rsidRPr="003F0AAE">
        <w:rPr>
          <w:rFonts w:ascii="Book Antiqua" w:eastAsia="Calibri" w:hAnsi="Book Antiqua" w:cs="Times New Roman"/>
          <w:b/>
          <w:i/>
        </w:rPr>
        <w:t>Ogó</w:t>
      </w:r>
      <w:r w:rsidR="00A94DDD">
        <w:rPr>
          <w:rFonts w:ascii="Book Antiqua" w:eastAsia="Calibri" w:hAnsi="Book Antiqua" w:cs="Times New Roman"/>
          <w:b/>
          <w:i/>
        </w:rPr>
        <w:t>lnopolski Tydzień Mukowiscydozy</w:t>
      </w:r>
      <w:bookmarkStart w:id="0" w:name="_GoBack"/>
      <w:bookmarkEnd w:id="0"/>
      <w:r w:rsidRPr="003F0AAE">
        <w:rPr>
          <w:rFonts w:ascii="Book Antiqua" w:eastAsia="Calibri" w:hAnsi="Book Antiqua" w:cs="Times New Roman"/>
          <w:b/>
          <w:i/>
        </w:rPr>
        <w:t xml:space="preserve"> (</w:t>
      </w:r>
      <w:r w:rsidRPr="003F0AAE">
        <w:rPr>
          <w:rFonts w:ascii="Book Antiqua" w:eastAsia="Calibri" w:hAnsi="Book Antiqua" w:cs="Times New Roman"/>
        </w:rPr>
        <w:t>program na końcu</w:t>
      </w:r>
      <w:r w:rsidRPr="003F0AAE">
        <w:rPr>
          <w:rFonts w:ascii="Book Antiqua" w:eastAsia="Calibri" w:hAnsi="Book Antiqua" w:cs="Times New Roman"/>
          <w:b/>
          <w:i/>
        </w:rPr>
        <w:t>)</w:t>
      </w:r>
      <w:r w:rsidRPr="003F0AAE">
        <w:rPr>
          <w:rFonts w:ascii="Book Antiqua" w:eastAsia="Calibri" w:hAnsi="Book Antiqua" w:cs="Times New Roman"/>
        </w:rPr>
        <w:t xml:space="preserve">, która w całości poświęcona będzie upowszechnieniu wiedzy </w:t>
      </w:r>
      <w:r w:rsidR="0099283A">
        <w:rPr>
          <w:rFonts w:ascii="Book Antiqua" w:eastAsia="Calibri" w:hAnsi="Book Antiqua" w:cs="Times New Roman"/>
        </w:rPr>
        <w:t xml:space="preserve">                                      </w:t>
      </w:r>
      <w:r w:rsidRPr="003F0AAE">
        <w:rPr>
          <w:rFonts w:ascii="Book Antiqua" w:eastAsia="Calibri" w:hAnsi="Book Antiqua" w:cs="Times New Roman"/>
        </w:rPr>
        <w:t xml:space="preserve">o mukowiscydozie, jej objawach, diagnozowaniu, leczeniu oraz perspektywie  dłuższego życia z tą chorobą. </w:t>
      </w:r>
    </w:p>
    <w:p w:rsidR="001659CC" w:rsidRPr="003F0AAE" w:rsidRDefault="00303C72" w:rsidP="00F30E6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Hasło kampanii: </w:t>
      </w:r>
      <w:r w:rsidR="00E313F6">
        <w:rPr>
          <w:rFonts w:ascii="Book Antiqua" w:hAnsi="Book Antiqua"/>
          <w:b/>
        </w:rPr>
        <w:t>„Mukowiscydoza – j</w:t>
      </w:r>
      <w:r w:rsidR="00B72128">
        <w:rPr>
          <w:rFonts w:ascii="Book Antiqua" w:hAnsi="Book Antiqua"/>
          <w:b/>
        </w:rPr>
        <w:t>edna choroba</w:t>
      </w:r>
      <w:r>
        <w:rPr>
          <w:rFonts w:ascii="Book Antiqua" w:hAnsi="Book Antiqua"/>
          <w:b/>
        </w:rPr>
        <w:t xml:space="preserve"> </w:t>
      </w:r>
      <w:r w:rsidR="00B72128">
        <w:rPr>
          <w:rFonts w:ascii="Book Antiqua" w:hAnsi="Book Antiqua"/>
          <w:b/>
        </w:rPr>
        <w:t xml:space="preserve">- dwa życia </w:t>
      </w:r>
      <w:r w:rsidR="001659CC" w:rsidRPr="003F0AAE">
        <w:rPr>
          <w:rFonts w:ascii="Book Antiqua" w:hAnsi="Book Antiqua"/>
          <w:b/>
        </w:rPr>
        <w:t>”</w:t>
      </w:r>
    </w:p>
    <w:p w:rsidR="00767278" w:rsidRPr="00767278" w:rsidRDefault="002915E8" w:rsidP="00767278">
      <w:pPr>
        <w:jc w:val="both"/>
        <w:rPr>
          <w:rFonts w:ascii="Book Antiqua" w:hAnsi="Book Antiqua"/>
          <w:b/>
          <w:bCs/>
        </w:rPr>
      </w:pPr>
      <w:r w:rsidRPr="003F0AAE">
        <w:rPr>
          <w:rFonts w:ascii="Book Antiqua" w:hAnsi="Book Antiqua"/>
          <w:b/>
        </w:rPr>
        <w:t>1 marca 2022 r.,</w:t>
      </w:r>
      <w:r w:rsidR="001659CC" w:rsidRPr="003F0AAE">
        <w:rPr>
          <w:rFonts w:ascii="Book Antiqua" w:hAnsi="Book Antiqua"/>
          <w:b/>
        </w:rPr>
        <w:t xml:space="preserve"> </w:t>
      </w:r>
      <w:r w:rsidR="00060286" w:rsidRPr="003F0AAE">
        <w:rPr>
          <w:rFonts w:ascii="Book Antiqua" w:hAnsi="Book Antiqua"/>
          <w:b/>
        </w:rPr>
        <w:t xml:space="preserve">gdy </w:t>
      </w:r>
      <w:r w:rsidR="001659CC" w:rsidRPr="003F0AAE">
        <w:rPr>
          <w:rFonts w:ascii="Book Antiqua" w:hAnsi="Book Antiqua"/>
          <w:b/>
        </w:rPr>
        <w:t xml:space="preserve">decyzją </w:t>
      </w:r>
      <w:r w:rsidRPr="003F0AAE">
        <w:rPr>
          <w:rFonts w:ascii="Book Antiqua" w:hAnsi="Book Antiqua"/>
          <w:b/>
        </w:rPr>
        <w:t xml:space="preserve">Ministra Zdrowia, </w:t>
      </w:r>
      <w:r w:rsidR="001659CC" w:rsidRPr="003F0AAE">
        <w:rPr>
          <w:rFonts w:ascii="Book Antiqua" w:hAnsi="Book Antiqua"/>
          <w:b/>
        </w:rPr>
        <w:t>wszystkie dostępne</w:t>
      </w:r>
      <w:r w:rsidRPr="003F0AAE">
        <w:rPr>
          <w:rFonts w:ascii="Book Antiqua" w:hAnsi="Book Antiqua"/>
          <w:b/>
        </w:rPr>
        <w:t xml:space="preserve"> w świecie</w:t>
      </w:r>
      <w:r w:rsidR="001659CC" w:rsidRPr="003F0AAE">
        <w:rPr>
          <w:rFonts w:ascii="Book Antiqua" w:hAnsi="Book Antiqua"/>
          <w:b/>
        </w:rPr>
        <w:t xml:space="preserve"> l</w:t>
      </w:r>
      <w:r w:rsidR="00B229F8" w:rsidRPr="003F0AAE">
        <w:rPr>
          <w:rFonts w:ascii="Book Antiqua" w:hAnsi="Book Antiqua"/>
          <w:b/>
        </w:rPr>
        <w:t xml:space="preserve">eki przyczynowe zostały wpisane na </w:t>
      </w:r>
      <w:r w:rsidR="001659CC" w:rsidRPr="003F0AAE">
        <w:rPr>
          <w:rFonts w:ascii="Book Antiqua" w:hAnsi="Book Antiqua"/>
          <w:b/>
        </w:rPr>
        <w:t>listę leków refundowanych</w:t>
      </w:r>
      <w:r w:rsidR="00661949" w:rsidRPr="003F0AAE">
        <w:rPr>
          <w:rFonts w:ascii="Book Antiqua" w:hAnsi="Book Antiqua"/>
          <w:b/>
        </w:rPr>
        <w:t>, a</w:t>
      </w:r>
      <w:r w:rsidR="001659CC" w:rsidRPr="003F0AAE">
        <w:rPr>
          <w:rFonts w:ascii="Book Antiqua" w:hAnsi="Book Antiqua"/>
          <w:b/>
        </w:rPr>
        <w:t xml:space="preserve"> chorzy systematycznie </w:t>
      </w:r>
      <w:r w:rsidRPr="003F0AAE">
        <w:rPr>
          <w:rFonts w:ascii="Book Antiqua" w:hAnsi="Book Antiqua"/>
          <w:b/>
        </w:rPr>
        <w:t xml:space="preserve"> zostali kwalifikowani </w:t>
      </w:r>
      <w:r w:rsidR="001659CC" w:rsidRPr="003F0AAE">
        <w:rPr>
          <w:rFonts w:ascii="Book Antiqua" w:hAnsi="Book Antiqua"/>
          <w:b/>
        </w:rPr>
        <w:t>do programu lekowego</w:t>
      </w:r>
      <w:r w:rsidR="00AF2E95" w:rsidRPr="003F0AAE">
        <w:rPr>
          <w:rFonts w:ascii="Book Antiqua" w:hAnsi="Book Antiqua"/>
          <w:b/>
        </w:rPr>
        <w:t>,</w:t>
      </w:r>
      <w:r w:rsidRPr="003F0AAE">
        <w:rPr>
          <w:rFonts w:ascii="Book Antiqua" w:hAnsi="Book Antiqua"/>
          <w:b/>
        </w:rPr>
        <w:t xml:space="preserve"> pojawiła się perspektywa</w:t>
      </w:r>
      <w:r w:rsidR="00AF2E95" w:rsidRPr="003F0AAE">
        <w:rPr>
          <w:rFonts w:ascii="Book Antiqua" w:hAnsi="Book Antiqua"/>
          <w:b/>
        </w:rPr>
        <w:t>,</w:t>
      </w:r>
      <w:r w:rsidR="00AF2E95" w:rsidRPr="003F0AAE">
        <w:rPr>
          <w:b/>
        </w:rPr>
        <w:t xml:space="preserve"> </w:t>
      </w:r>
      <w:r w:rsidR="00AF2E95" w:rsidRPr="003F0AAE">
        <w:rPr>
          <w:rFonts w:ascii="Book Antiqua" w:hAnsi="Book Antiqua"/>
          <w:b/>
        </w:rPr>
        <w:t>że cho</w:t>
      </w:r>
      <w:r w:rsidR="00285EF2">
        <w:rPr>
          <w:rFonts w:ascii="Book Antiqua" w:hAnsi="Book Antiqua"/>
          <w:b/>
        </w:rPr>
        <w:t xml:space="preserve">roba do niedawna traktowana jak </w:t>
      </w:r>
      <w:r w:rsidR="00AF2E95" w:rsidRPr="003F0AAE">
        <w:rPr>
          <w:rFonts w:ascii="Book Antiqua" w:hAnsi="Book Antiqua"/>
          <w:b/>
        </w:rPr>
        <w:t>wyrok, może by</w:t>
      </w:r>
      <w:r w:rsidR="00661949" w:rsidRPr="003F0AAE">
        <w:rPr>
          <w:rFonts w:ascii="Book Antiqua" w:hAnsi="Book Antiqua"/>
          <w:b/>
        </w:rPr>
        <w:t>ć uważana za</w:t>
      </w:r>
      <w:r w:rsidR="008C1BC7" w:rsidRPr="003F0AAE">
        <w:rPr>
          <w:rFonts w:ascii="Book Antiqua" w:hAnsi="Book Antiqua"/>
          <w:b/>
        </w:rPr>
        <w:t xml:space="preserve"> przewlekłą.</w:t>
      </w:r>
      <w:r w:rsidR="009A6D9A">
        <w:rPr>
          <w:rFonts w:ascii="Book Antiqua" w:hAnsi="Book Antiqua"/>
          <w:b/>
          <w:bCs/>
        </w:rPr>
        <w:t xml:space="preserve"> Nowe leczenie pacjentów z mukowiscydozą działa i</w:t>
      </w:r>
      <w:r w:rsidR="00B72128" w:rsidRPr="00B72128">
        <w:rPr>
          <w:rFonts w:ascii="Book Antiqua" w:hAnsi="Book Antiqua"/>
          <w:b/>
          <w:bCs/>
        </w:rPr>
        <w:t xml:space="preserve"> sprawia, że choroba przestaje być dominującym problemem w ich życiu</w:t>
      </w:r>
      <w:r w:rsidR="009A6D9A">
        <w:rPr>
          <w:rFonts w:ascii="Book Antiqua" w:hAnsi="Book Antiqua"/>
          <w:b/>
          <w:bCs/>
        </w:rPr>
        <w:t xml:space="preserve">. </w:t>
      </w:r>
      <w:r w:rsidR="009A6D9A" w:rsidRPr="009A6D9A">
        <w:rPr>
          <w:rFonts w:ascii="Book Antiqua" w:hAnsi="Book Antiqua"/>
          <w:b/>
          <w:bCs/>
        </w:rPr>
        <w:t>Poprzez lepszą opiekę nad dziećmi z mukowiscydozą oraz terapie nowymi lekami znacznie wydłuża się życie osób z mukowiscydozą</w:t>
      </w:r>
      <w:r w:rsidR="009A6D9A">
        <w:rPr>
          <w:rFonts w:ascii="Book Antiqua" w:hAnsi="Book Antiqua"/>
          <w:b/>
          <w:bCs/>
        </w:rPr>
        <w:t>.</w:t>
      </w:r>
      <w:r w:rsidR="008242BF" w:rsidRPr="008242BF">
        <w:rPr>
          <w:rFonts w:ascii="Book Antiqua" w:hAnsi="Book Antiqua"/>
          <w:b/>
          <w:bCs/>
        </w:rPr>
        <w:t xml:space="preserve"> Dzięki wprowadzeniu programu lekowego drastycznie spadła liczba koniecznych hospitalizacji</w:t>
      </w:r>
      <w:r w:rsidR="008242BF">
        <w:rPr>
          <w:rFonts w:ascii="Book Antiqua" w:hAnsi="Book Antiqua"/>
          <w:b/>
          <w:bCs/>
        </w:rPr>
        <w:t>,</w:t>
      </w:r>
      <w:r w:rsidR="008242BF" w:rsidRPr="008242BF">
        <w:rPr>
          <w:rFonts w:ascii="Book Antiqua" w:hAnsi="Book Antiqua"/>
          <w:b/>
          <w:bCs/>
        </w:rPr>
        <w:t xml:space="preserve"> a co najważniejsze przeszczepów płuc u chorych na CF</w:t>
      </w:r>
      <w:r w:rsidR="008242BF">
        <w:rPr>
          <w:rFonts w:ascii="Book Antiqua" w:hAnsi="Book Antiqua"/>
          <w:b/>
          <w:bCs/>
        </w:rPr>
        <w:t>,</w:t>
      </w:r>
      <w:r w:rsidR="008242BF" w:rsidRPr="008242BF">
        <w:rPr>
          <w:rFonts w:ascii="Book Antiqua" w:hAnsi="Book Antiqua"/>
          <w:b/>
          <w:bCs/>
        </w:rPr>
        <w:t xml:space="preserve"> co jest najbardziej widocznym wskaźnikiem skuteczności programu lekowego</w:t>
      </w:r>
      <w:r w:rsidR="008242BF">
        <w:rPr>
          <w:rFonts w:ascii="Book Antiqua" w:hAnsi="Book Antiqua"/>
          <w:b/>
          <w:bCs/>
        </w:rPr>
        <w:t xml:space="preserve">. </w:t>
      </w:r>
      <w:r w:rsidR="008242BF" w:rsidRPr="008242BF">
        <w:rPr>
          <w:rFonts w:ascii="Book Antiqua" w:hAnsi="Book Antiqua"/>
          <w:b/>
          <w:bCs/>
        </w:rPr>
        <w:t>Stosowanie leczenia ma też wpływ na zmianę stopnia orzeczenia o niepełnosprawności na ni</w:t>
      </w:r>
      <w:r w:rsidR="008242BF">
        <w:rPr>
          <w:rFonts w:ascii="Book Antiqua" w:hAnsi="Book Antiqua"/>
          <w:b/>
          <w:bCs/>
        </w:rPr>
        <w:t>ższe stopnie niż wydawane dotych</w:t>
      </w:r>
      <w:r w:rsidR="008242BF" w:rsidRPr="008242BF">
        <w:rPr>
          <w:rFonts w:ascii="Book Antiqua" w:hAnsi="Book Antiqua"/>
          <w:b/>
          <w:bCs/>
        </w:rPr>
        <w:t>czas.</w:t>
      </w:r>
      <w:r w:rsidR="009A6D9A" w:rsidRPr="009A6D9A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9A6D9A" w:rsidRPr="009A6D9A">
        <w:rPr>
          <w:rFonts w:ascii="Book Antiqua" w:hAnsi="Book Antiqua"/>
          <w:b/>
          <w:bCs/>
        </w:rPr>
        <w:t>O</w:t>
      </w:r>
      <w:r w:rsidR="008242BF">
        <w:rPr>
          <w:rFonts w:ascii="Book Antiqua" w:hAnsi="Book Antiqua"/>
          <w:b/>
          <w:bCs/>
        </w:rPr>
        <w:t>becnie ważnym wyzwaniem</w:t>
      </w:r>
      <w:r w:rsidR="009A6D9A" w:rsidRPr="009A6D9A">
        <w:rPr>
          <w:rFonts w:ascii="Book Antiqua" w:hAnsi="Book Antiqua"/>
          <w:b/>
          <w:bCs/>
        </w:rPr>
        <w:t xml:space="preserve"> jest poszerzenie grupy pacjentów, dla których leczenie </w:t>
      </w:r>
      <w:r w:rsidR="009A6D9A" w:rsidRPr="008242BF">
        <w:rPr>
          <w:rFonts w:ascii="Book Antiqua" w:hAnsi="Book Antiqua"/>
          <w:b/>
          <w:bCs/>
        </w:rPr>
        <w:t>lekami</w:t>
      </w:r>
      <w:r w:rsidR="009A6D9A" w:rsidRPr="009A6D9A">
        <w:rPr>
          <w:rFonts w:ascii="Book Antiqua" w:hAnsi="Book Antiqua"/>
          <w:b/>
          <w:bCs/>
        </w:rPr>
        <w:t xml:space="preserve"> </w:t>
      </w:r>
      <w:r w:rsidR="00285EF2" w:rsidRPr="008242BF">
        <w:rPr>
          <w:rFonts w:ascii="Book Antiqua" w:hAnsi="Book Antiqua"/>
          <w:b/>
          <w:bCs/>
        </w:rPr>
        <w:t xml:space="preserve">przyczynowymi </w:t>
      </w:r>
      <w:r w:rsidR="009A6D9A" w:rsidRPr="009A6D9A">
        <w:rPr>
          <w:rFonts w:ascii="Book Antiqua" w:hAnsi="Book Antiqua"/>
          <w:b/>
          <w:bCs/>
        </w:rPr>
        <w:t xml:space="preserve">będzie </w:t>
      </w:r>
      <w:r w:rsidR="00285EF2" w:rsidRPr="008242BF">
        <w:rPr>
          <w:rFonts w:ascii="Book Antiqua" w:hAnsi="Book Antiqua"/>
          <w:b/>
          <w:bCs/>
        </w:rPr>
        <w:t>dostępne</w:t>
      </w:r>
      <w:r w:rsidR="009A6D9A" w:rsidRPr="00285EF2">
        <w:rPr>
          <w:rFonts w:ascii="Book Antiqua" w:hAnsi="Book Antiqua"/>
          <w:b/>
          <w:bCs/>
          <w:strike/>
        </w:rPr>
        <w:t>.</w:t>
      </w:r>
      <w:r w:rsidR="00BE7EA9" w:rsidRPr="00BE7EA9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A71FE7" w:rsidRPr="00A71FE7">
        <w:rPr>
          <w:rFonts w:ascii="Book Antiqua" w:hAnsi="Book Antiqua"/>
          <w:b/>
          <w:color w:val="333333"/>
          <w:sz w:val="21"/>
          <w:szCs w:val="21"/>
          <w:shd w:val="clear" w:color="auto" w:fill="FFFFFF"/>
        </w:rPr>
        <w:t xml:space="preserve">Od </w:t>
      </w:r>
      <w:r w:rsidR="00A71FE7" w:rsidRPr="005E4913">
        <w:rPr>
          <w:rFonts w:ascii="Book Antiqua" w:hAnsi="Book Antiqua"/>
          <w:b/>
          <w:color w:val="333333"/>
          <w:shd w:val="clear" w:color="auto" w:fill="FFFFFF"/>
        </w:rPr>
        <w:t>momentu</w:t>
      </w:r>
      <w:r w:rsidR="00BE7EA9" w:rsidRPr="005E4913">
        <w:rPr>
          <w:rFonts w:ascii="Book Antiqua" w:hAnsi="Book Antiqua"/>
          <w:b/>
          <w:bCs/>
        </w:rPr>
        <w:t> </w:t>
      </w:r>
      <w:r w:rsidR="00A71FE7" w:rsidRPr="005E4913">
        <w:rPr>
          <w:rFonts w:ascii="Book Antiqua" w:hAnsi="Book Antiqua"/>
          <w:b/>
          <w:bCs/>
        </w:rPr>
        <w:t>wprowadzenia refundacji dla chorych spełniających kryt</w:t>
      </w:r>
      <w:r w:rsidR="005E4913" w:rsidRPr="005E4913">
        <w:rPr>
          <w:rFonts w:ascii="Book Antiqua" w:hAnsi="Book Antiqua"/>
          <w:b/>
          <w:bCs/>
        </w:rPr>
        <w:t>eri</w:t>
      </w:r>
      <w:r w:rsidR="00A71FE7" w:rsidRPr="005E4913">
        <w:rPr>
          <w:rFonts w:ascii="Book Antiqua" w:hAnsi="Book Antiqua"/>
          <w:b/>
          <w:bCs/>
        </w:rPr>
        <w:t>a</w:t>
      </w:r>
      <w:r w:rsidR="005E4913" w:rsidRPr="005E4913">
        <w:rPr>
          <w:rFonts w:ascii="Book Antiqua" w:hAnsi="Book Antiqua"/>
          <w:b/>
          <w:bCs/>
        </w:rPr>
        <w:t xml:space="preserve"> kwalifikacji</w:t>
      </w:r>
      <w:r w:rsidR="005E4913">
        <w:rPr>
          <w:rFonts w:ascii="Book Antiqua" w:hAnsi="Book Antiqua"/>
          <w:b/>
          <w:bCs/>
        </w:rPr>
        <w:t xml:space="preserve"> na rok 2022,</w:t>
      </w:r>
      <w:r w:rsidR="005E4913" w:rsidRPr="005E4913">
        <w:rPr>
          <w:rFonts w:ascii="Book Antiqua" w:hAnsi="Book Antiqua"/>
          <w:b/>
          <w:bCs/>
        </w:rPr>
        <w:t xml:space="preserve"> nie ma rozszerzenia wskazań </w:t>
      </w:r>
      <w:r w:rsidR="008242BF">
        <w:rPr>
          <w:rFonts w:ascii="Book Antiqua" w:hAnsi="Book Antiqua"/>
          <w:b/>
          <w:bCs/>
        </w:rPr>
        <w:t>dla pacjentów</w:t>
      </w:r>
      <w:r w:rsidR="005E4913" w:rsidRPr="005E4913">
        <w:rPr>
          <w:rFonts w:ascii="Book Antiqua" w:hAnsi="Book Antiqua"/>
          <w:b/>
          <w:bCs/>
        </w:rPr>
        <w:t xml:space="preserve"> z innymi mutacjami</w:t>
      </w:r>
      <w:r w:rsidR="002D49F5">
        <w:rPr>
          <w:rFonts w:ascii="Book Antiqua" w:hAnsi="Book Antiqua"/>
          <w:b/>
          <w:bCs/>
        </w:rPr>
        <w:t>, ani dla najmłodszych chorych.</w:t>
      </w:r>
      <w:r w:rsidR="00104D64" w:rsidRPr="00104D64">
        <w:rPr>
          <w:rFonts w:ascii="Book Antiqua" w:hAnsi="Book Antiqua"/>
        </w:rPr>
        <w:t xml:space="preserve"> </w:t>
      </w:r>
      <w:r w:rsidR="00104D64" w:rsidRPr="00104D64">
        <w:rPr>
          <w:rFonts w:ascii="Book Antiqua" w:hAnsi="Book Antiqua"/>
          <w:b/>
          <w:bCs/>
        </w:rPr>
        <w:t>Ponieważ mukowiscydoza rozwija się już we wczesnym dzieciństwie i jest chorobą postępującą, ważne jest, aby leczyć osoby z mukowiscydozą tak wcześnie, jak to możliwe</w:t>
      </w:r>
      <w:r w:rsidR="00104D64">
        <w:rPr>
          <w:rFonts w:ascii="Book Antiqua" w:hAnsi="Book Antiqua"/>
          <w:b/>
          <w:bCs/>
        </w:rPr>
        <w:t xml:space="preserve">. </w:t>
      </w:r>
      <w:r w:rsidR="00BE7EA9" w:rsidRPr="005E4913">
        <w:rPr>
          <w:rFonts w:ascii="Book Antiqua" w:hAnsi="Book Antiqua"/>
          <w:b/>
          <w:bCs/>
        </w:rPr>
        <w:t>Jeżeli rozszerzono by refundację o wiek i nowe mutacje, to w skali kraju znacznie zwiększymy grupę pacjentów objętych leczeniem.</w:t>
      </w:r>
      <w:r w:rsidR="00104D64">
        <w:rPr>
          <w:rFonts w:ascii="Book Antiqua" w:hAnsi="Book Antiqua"/>
        </w:rPr>
        <w:t xml:space="preserve"> </w:t>
      </w:r>
      <w:r w:rsidR="00767278" w:rsidRPr="00767278">
        <w:rPr>
          <w:rFonts w:ascii="Book Antiqua" w:hAnsi="Book Antiqua"/>
          <w:b/>
          <w:bCs/>
        </w:rPr>
        <w:t>Aktualnie</w:t>
      </w:r>
      <w:r w:rsidR="00285EF2">
        <w:rPr>
          <w:rFonts w:ascii="Book Antiqua" w:hAnsi="Book Antiqua"/>
          <w:b/>
          <w:bCs/>
        </w:rPr>
        <w:t xml:space="preserve"> </w:t>
      </w:r>
      <w:r w:rsidR="00767278" w:rsidRPr="008242BF">
        <w:rPr>
          <w:rFonts w:ascii="Book Antiqua" w:hAnsi="Book Antiqua"/>
          <w:b/>
          <w:bCs/>
        </w:rPr>
        <w:t xml:space="preserve">w Polsce </w:t>
      </w:r>
      <w:r w:rsidR="00D6034B" w:rsidRPr="008242BF">
        <w:rPr>
          <w:rFonts w:ascii="Book Antiqua" w:hAnsi="Book Antiqua"/>
          <w:b/>
          <w:bCs/>
        </w:rPr>
        <w:t xml:space="preserve">szacuje się że </w:t>
      </w:r>
      <w:r w:rsidR="00767278" w:rsidRPr="008242BF">
        <w:rPr>
          <w:rFonts w:ascii="Book Antiqua" w:hAnsi="Book Antiqua"/>
          <w:b/>
          <w:bCs/>
        </w:rPr>
        <w:t>ok. 15</w:t>
      </w:r>
      <w:r w:rsidR="00285EF2" w:rsidRPr="008242BF">
        <w:rPr>
          <w:rFonts w:ascii="Book Antiqua" w:hAnsi="Book Antiqua"/>
          <w:b/>
          <w:bCs/>
        </w:rPr>
        <w:t xml:space="preserve"> - 18</w:t>
      </w:r>
      <w:r w:rsidR="00767278" w:rsidRPr="008242BF">
        <w:rPr>
          <w:rFonts w:ascii="Book Antiqua" w:hAnsi="Book Antiqua"/>
          <w:b/>
          <w:bCs/>
        </w:rPr>
        <w:t xml:space="preserve"> % </w:t>
      </w:r>
      <w:r w:rsidR="00767278" w:rsidRPr="00767278">
        <w:rPr>
          <w:rFonts w:ascii="Book Antiqua" w:hAnsi="Book Antiqua"/>
          <w:b/>
          <w:bCs/>
        </w:rPr>
        <w:t xml:space="preserve">chorych nie posiada dostępu do terapii przyczynowych, </w:t>
      </w:r>
      <w:r w:rsidR="00767278">
        <w:rPr>
          <w:rFonts w:ascii="Book Antiqua" w:hAnsi="Book Antiqua"/>
          <w:b/>
          <w:bCs/>
        </w:rPr>
        <w:t>(</w:t>
      </w:r>
      <w:r w:rsidR="00767278" w:rsidRPr="00767278">
        <w:rPr>
          <w:rFonts w:ascii="Book Antiqua" w:hAnsi="Book Antiqua"/>
          <w:b/>
          <w:bCs/>
        </w:rPr>
        <w:t>wynikające z różnych powodów m.</w:t>
      </w:r>
      <w:r w:rsidR="00767278">
        <w:rPr>
          <w:rFonts w:ascii="Book Antiqua" w:hAnsi="Book Antiqua"/>
          <w:b/>
          <w:bCs/>
        </w:rPr>
        <w:t>in. wieku (</w:t>
      </w:r>
      <w:r w:rsidR="00580D86" w:rsidRPr="008242BF">
        <w:rPr>
          <w:rFonts w:ascii="Book Antiqua" w:hAnsi="Book Antiqua"/>
          <w:b/>
          <w:bCs/>
        </w:rPr>
        <w:t>do 2</w:t>
      </w:r>
      <w:r w:rsidR="00767278" w:rsidRPr="008242BF">
        <w:rPr>
          <w:rFonts w:ascii="Book Antiqua" w:hAnsi="Book Antiqua"/>
          <w:b/>
          <w:bCs/>
        </w:rPr>
        <w:t xml:space="preserve"> r.ż.), </w:t>
      </w:r>
      <w:r w:rsidR="00767278">
        <w:rPr>
          <w:rFonts w:ascii="Book Antiqua" w:hAnsi="Book Antiqua"/>
          <w:b/>
          <w:bCs/>
        </w:rPr>
        <w:t>braku wykr</w:t>
      </w:r>
      <w:r w:rsidR="00767278" w:rsidRPr="00767278">
        <w:rPr>
          <w:rFonts w:ascii="Book Antiqua" w:hAnsi="Book Antiqua"/>
          <w:b/>
          <w:bCs/>
        </w:rPr>
        <w:t>ytych mutacji czy innych przeciww</w:t>
      </w:r>
      <w:r w:rsidR="00767278">
        <w:rPr>
          <w:rFonts w:ascii="Book Antiqua" w:hAnsi="Book Antiqua"/>
          <w:b/>
          <w:bCs/>
        </w:rPr>
        <w:t>skazań)</w:t>
      </w:r>
      <w:r w:rsidR="00626F68">
        <w:rPr>
          <w:rFonts w:ascii="Book Antiqua" w:hAnsi="Book Antiqua"/>
          <w:b/>
          <w:bCs/>
        </w:rPr>
        <w:t>.</w:t>
      </w:r>
    </w:p>
    <w:p w:rsidR="00FE1848" w:rsidRDefault="00BE7EA9" w:rsidP="009A6D9A">
      <w:pPr>
        <w:jc w:val="both"/>
        <w:rPr>
          <w:rFonts w:ascii="Book Antiqua" w:hAnsi="Book Antiqua"/>
          <w:b/>
          <w:bCs/>
        </w:rPr>
      </w:pPr>
      <w:r w:rsidRPr="005E4913">
        <w:rPr>
          <w:rFonts w:ascii="Book Antiqua" w:hAnsi="Book Antiqua"/>
          <w:b/>
          <w:bCs/>
        </w:rPr>
        <w:t xml:space="preserve"> Na dzień dzisiejszy</w:t>
      </w:r>
      <w:r w:rsidR="00FE1848" w:rsidRPr="005E4913">
        <w:rPr>
          <w:rFonts w:ascii="Book Antiqua" w:hAnsi="Book Antiqua"/>
          <w:b/>
          <w:bCs/>
        </w:rPr>
        <w:t xml:space="preserve"> środowisko mukowiscydozy został</w:t>
      </w:r>
      <w:r w:rsidR="008242BF">
        <w:rPr>
          <w:rFonts w:ascii="Book Antiqua" w:hAnsi="Book Antiqua"/>
          <w:b/>
          <w:bCs/>
        </w:rPr>
        <w:t>o</w:t>
      </w:r>
      <w:r w:rsidR="00FE1848" w:rsidRPr="005E4913">
        <w:rPr>
          <w:rFonts w:ascii="Book Antiqua" w:hAnsi="Book Antiqua"/>
          <w:b/>
          <w:bCs/>
        </w:rPr>
        <w:t xml:space="preserve"> podzielone na trzy gru</w:t>
      </w:r>
      <w:r w:rsidR="00FE1848">
        <w:rPr>
          <w:rFonts w:ascii="Book Antiqua" w:hAnsi="Book Antiqua"/>
          <w:b/>
          <w:bCs/>
        </w:rPr>
        <w:t>py:</w:t>
      </w:r>
    </w:p>
    <w:p w:rsidR="00B72128" w:rsidRDefault="00FE1848" w:rsidP="00FE1848">
      <w:pPr>
        <w:pStyle w:val="Akapitzlist"/>
        <w:numPr>
          <w:ilvl w:val="0"/>
          <w:numId w:val="31"/>
        </w:numPr>
        <w:jc w:val="both"/>
        <w:rPr>
          <w:rFonts w:ascii="Book Antiqua" w:hAnsi="Book Antiqua"/>
          <w:b/>
          <w:bCs/>
        </w:rPr>
      </w:pPr>
      <w:r w:rsidRPr="00FE1848">
        <w:rPr>
          <w:rFonts w:ascii="Book Antiqua" w:hAnsi="Book Antiqua"/>
          <w:b/>
          <w:bCs/>
        </w:rPr>
        <w:t>Chorzy, którzy znaleźli się w programie lekowym</w:t>
      </w:r>
      <w:r w:rsidR="00BE7EA9" w:rsidRPr="00FE1848">
        <w:rPr>
          <w:rFonts w:ascii="Book Antiqua" w:hAnsi="Book Antiqua"/>
          <w:b/>
          <w:bCs/>
        </w:rPr>
        <w:t xml:space="preserve"> </w:t>
      </w:r>
    </w:p>
    <w:p w:rsidR="00FE1848" w:rsidRDefault="00FE1848" w:rsidP="00FE1848">
      <w:pPr>
        <w:pStyle w:val="Akapitzlist"/>
        <w:numPr>
          <w:ilvl w:val="0"/>
          <w:numId w:val="31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Chorzy, którzy z</w:t>
      </w:r>
      <w:r w:rsidR="00F95015">
        <w:rPr>
          <w:rFonts w:ascii="Book Antiqua" w:hAnsi="Book Antiqua"/>
          <w:b/>
          <w:bCs/>
        </w:rPr>
        <w:t>n</w:t>
      </w:r>
      <w:r>
        <w:rPr>
          <w:rFonts w:ascii="Book Antiqua" w:hAnsi="Book Antiqua"/>
          <w:b/>
          <w:bCs/>
        </w:rPr>
        <w:t>aleźli się poza programem ze względu na czynniki nie predysponujące ich do leczenia tj</w:t>
      </w:r>
      <w:r w:rsidRPr="008242BF">
        <w:rPr>
          <w:rFonts w:ascii="Book Antiqua" w:hAnsi="Book Antiqua"/>
          <w:b/>
          <w:bCs/>
        </w:rPr>
        <w:t xml:space="preserve">. </w:t>
      </w:r>
      <w:r w:rsidR="00580D86" w:rsidRPr="008242BF">
        <w:rPr>
          <w:rFonts w:ascii="Book Antiqua" w:hAnsi="Book Antiqua"/>
          <w:b/>
          <w:bCs/>
        </w:rPr>
        <w:t xml:space="preserve">m.in. </w:t>
      </w:r>
      <w:r>
        <w:rPr>
          <w:rFonts w:ascii="Book Antiqua" w:hAnsi="Book Antiqua"/>
          <w:b/>
          <w:bCs/>
        </w:rPr>
        <w:t>wiek, mutacja</w:t>
      </w:r>
    </w:p>
    <w:p w:rsidR="00D6034B" w:rsidRPr="00BF4E35" w:rsidRDefault="00283DCA" w:rsidP="00BF4E35">
      <w:pPr>
        <w:pStyle w:val="Akapitzlist"/>
        <w:numPr>
          <w:ilvl w:val="0"/>
          <w:numId w:val="31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Chorzy, którzy nie pobierają</w:t>
      </w:r>
      <w:r w:rsidR="00186468" w:rsidRPr="008242BF">
        <w:rPr>
          <w:rFonts w:ascii="Book Antiqua" w:hAnsi="Book Antiqua"/>
          <w:b/>
          <w:bCs/>
        </w:rPr>
        <w:t xml:space="preserve"> leczenia</w:t>
      </w:r>
      <w:r w:rsidR="00F95015" w:rsidRPr="008242BF">
        <w:rPr>
          <w:rFonts w:ascii="Book Antiqua" w:hAnsi="Book Antiqua"/>
          <w:b/>
          <w:bCs/>
        </w:rPr>
        <w:t xml:space="preserve"> </w:t>
      </w:r>
      <w:r w:rsidR="005E4913" w:rsidRPr="008242BF">
        <w:rPr>
          <w:rFonts w:ascii="Book Antiqua" w:hAnsi="Book Antiqua"/>
          <w:b/>
          <w:bCs/>
        </w:rPr>
        <w:t>ze względu na to, iż mają rozpoznaną tylko jedną mutację</w:t>
      </w:r>
      <w:r w:rsidR="00BF4E35">
        <w:rPr>
          <w:rFonts w:ascii="Book Antiqua" w:hAnsi="Book Antiqua"/>
          <w:b/>
          <w:bCs/>
        </w:rPr>
        <w:t>.</w:t>
      </w:r>
    </w:p>
    <w:p w:rsidR="00643FCB" w:rsidRPr="00491075" w:rsidRDefault="00DE2B7E" w:rsidP="000E2724">
      <w:pPr>
        <w:jc w:val="both"/>
        <w:rPr>
          <w:rFonts w:ascii="Book Antiqua" w:hAnsi="Book Antiqua"/>
          <w:b/>
        </w:rPr>
      </w:pPr>
      <w:r w:rsidRPr="00491075">
        <w:rPr>
          <w:rFonts w:ascii="Book Antiqua" w:hAnsi="Book Antiqua"/>
          <w:b/>
        </w:rPr>
        <w:lastRenderedPageBreak/>
        <w:t xml:space="preserve"> </w:t>
      </w:r>
      <w:r w:rsidR="000E2724" w:rsidRPr="00491075">
        <w:rPr>
          <w:rFonts w:ascii="Book Antiqua" w:hAnsi="Book Antiqua"/>
          <w:b/>
        </w:rPr>
        <w:t>Tegoroczna edycja Ogólnopolskiego Tygodnia Mukowiscydoz</w:t>
      </w:r>
      <w:r w:rsidR="0099283A" w:rsidRPr="00491075">
        <w:rPr>
          <w:rFonts w:ascii="Book Antiqua" w:hAnsi="Book Antiqua"/>
          <w:b/>
        </w:rPr>
        <w:t xml:space="preserve">y </w:t>
      </w:r>
      <w:r w:rsidR="006C5192" w:rsidRPr="00491075">
        <w:rPr>
          <w:rFonts w:ascii="Book Antiqua" w:hAnsi="Book Antiqua"/>
          <w:b/>
        </w:rPr>
        <w:t>„</w:t>
      </w:r>
      <w:r w:rsidR="00303C72" w:rsidRPr="00491075">
        <w:rPr>
          <w:rFonts w:ascii="Book Antiqua" w:hAnsi="Book Antiqua"/>
          <w:b/>
        </w:rPr>
        <w:t>Jedna choroba-dwa życia</w:t>
      </w:r>
      <w:r w:rsidR="00F30393">
        <w:rPr>
          <w:rFonts w:ascii="Book Antiqua" w:hAnsi="Book Antiqua"/>
          <w:b/>
        </w:rPr>
        <w:t>”</w:t>
      </w:r>
      <w:r w:rsidR="00D8320C" w:rsidRPr="00491075">
        <w:rPr>
          <w:rFonts w:ascii="Book Antiqua" w:hAnsi="Book Antiqua"/>
          <w:b/>
        </w:rPr>
        <w:t xml:space="preserve">, </w:t>
      </w:r>
      <w:r w:rsidR="0099283A" w:rsidRPr="00491075">
        <w:rPr>
          <w:rFonts w:ascii="Book Antiqua" w:hAnsi="Book Antiqua"/>
          <w:b/>
        </w:rPr>
        <w:t>chce</w:t>
      </w:r>
      <w:r w:rsidR="006C5192" w:rsidRPr="00491075">
        <w:rPr>
          <w:rFonts w:ascii="Book Antiqua" w:hAnsi="Book Antiqua"/>
          <w:b/>
        </w:rPr>
        <w:t xml:space="preserve"> przybliżyć</w:t>
      </w:r>
      <w:r w:rsidR="0099283A" w:rsidRPr="00491075">
        <w:rPr>
          <w:rFonts w:ascii="Book Antiqua" w:hAnsi="Book Antiqua"/>
          <w:b/>
        </w:rPr>
        <w:t xml:space="preserve"> społeczeństwu</w:t>
      </w:r>
      <w:r w:rsidR="00215305" w:rsidRPr="00491075">
        <w:rPr>
          <w:rFonts w:ascii="Book Antiqua" w:hAnsi="Book Antiqua"/>
          <w:b/>
        </w:rPr>
        <w:t xml:space="preserve"> aktual</w:t>
      </w:r>
      <w:r w:rsidR="00104D64">
        <w:rPr>
          <w:rFonts w:ascii="Book Antiqua" w:hAnsi="Book Antiqua"/>
          <w:b/>
        </w:rPr>
        <w:t>ną</w:t>
      </w:r>
      <w:r w:rsidR="00761FFD">
        <w:rPr>
          <w:rFonts w:ascii="Book Antiqua" w:hAnsi="Book Antiqua"/>
          <w:b/>
        </w:rPr>
        <w:t xml:space="preserve"> </w:t>
      </w:r>
      <w:r w:rsidR="00D8320C" w:rsidRPr="00491075">
        <w:rPr>
          <w:rFonts w:ascii="Book Antiqua" w:hAnsi="Book Antiqua"/>
          <w:b/>
        </w:rPr>
        <w:t xml:space="preserve">sytuację </w:t>
      </w:r>
      <w:r w:rsidR="00215305" w:rsidRPr="00491075">
        <w:rPr>
          <w:rFonts w:ascii="Book Antiqua" w:hAnsi="Book Antiqua"/>
          <w:b/>
        </w:rPr>
        <w:t>w jakiej znajdują się</w:t>
      </w:r>
      <w:r w:rsidR="000E2724" w:rsidRPr="00491075">
        <w:rPr>
          <w:rFonts w:ascii="Book Antiqua" w:hAnsi="Book Antiqua"/>
          <w:b/>
        </w:rPr>
        <w:t xml:space="preserve"> chor</w:t>
      </w:r>
      <w:r w:rsidR="00215305" w:rsidRPr="00491075">
        <w:rPr>
          <w:rFonts w:ascii="Book Antiqua" w:hAnsi="Book Antiqua"/>
          <w:b/>
        </w:rPr>
        <w:t>zy</w:t>
      </w:r>
      <w:r w:rsidR="000E2724" w:rsidRPr="00491075">
        <w:rPr>
          <w:rFonts w:ascii="Book Antiqua" w:hAnsi="Book Antiqua"/>
          <w:b/>
        </w:rPr>
        <w:t xml:space="preserve"> na mukowiscydozę</w:t>
      </w:r>
      <w:r w:rsidR="003F0AAE" w:rsidRPr="00491075">
        <w:rPr>
          <w:rFonts w:ascii="Book Antiqua" w:hAnsi="Book Antiqua"/>
          <w:b/>
        </w:rPr>
        <w:t xml:space="preserve"> </w:t>
      </w:r>
      <w:r w:rsidR="006C5192" w:rsidRPr="00491075">
        <w:rPr>
          <w:rFonts w:ascii="Book Antiqua" w:hAnsi="Book Antiqua"/>
          <w:b/>
        </w:rPr>
        <w:t>w Polsce.</w:t>
      </w:r>
      <w:r w:rsidR="00D8320C" w:rsidRPr="00491075">
        <w:rPr>
          <w:rFonts w:ascii="Book Antiqua" w:hAnsi="Book Antiqua"/>
          <w:b/>
        </w:rPr>
        <w:t xml:space="preserve"> </w:t>
      </w:r>
    </w:p>
    <w:p w:rsidR="000E2724" w:rsidRPr="00491075" w:rsidRDefault="00D8320C" w:rsidP="000E2724">
      <w:pPr>
        <w:jc w:val="both"/>
        <w:rPr>
          <w:rFonts w:ascii="Book Antiqua" w:hAnsi="Book Antiqua"/>
          <w:b/>
        </w:rPr>
      </w:pPr>
      <w:r w:rsidRPr="00491075">
        <w:rPr>
          <w:rFonts w:ascii="Book Antiqua" w:hAnsi="Book Antiqua"/>
          <w:b/>
        </w:rPr>
        <w:t>We współpracy z partnerami jakimi są PFRON, SZMP, MEDGEN, szkoły i przedszkola na terenie całej Polski będziemy prowadzić akcje informacyjno-edukacyjne</w:t>
      </w:r>
      <w:r w:rsidR="00BF4E35">
        <w:rPr>
          <w:rFonts w:ascii="Book Antiqua" w:hAnsi="Book Antiqua"/>
          <w:b/>
        </w:rPr>
        <w:t>.</w:t>
      </w:r>
      <w:r w:rsidRPr="00491075">
        <w:rPr>
          <w:rFonts w:ascii="Book Antiqua" w:hAnsi="Book Antiqua"/>
          <w:b/>
        </w:rPr>
        <w:t xml:space="preserve"> </w:t>
      </w:r>
    </w:p>
    <w:p w:rsidR="009867CF" w:rsidRDefault="00DE2B7E" w:rsidP="001659CC">
      <w:pPr>
        <w:jc w:val="both"/>
        <w:rPr>
          <w:rFonts w:ascii="Book Antiqua" w:hAnsi="Book Antiqua"/>
        </w:rPr>
      </w:pPr>
      <w:r w:rsidRPr="003F0AAE">
        <w:rPr>
          <w:rFonts w:ascii="Book Antiqua" w:hAnsi="Book Antiqua"/>
        </w:rPr>
        <w:t>Zastosowanie leczenia za pomocą Modul</w:t>
      </w:r>
      <w:r w:rsidR="00AA6EE6" w:rsidRPr="003F0AAE">
        <w:rPr>
          <w:rFonts w:ascii="Book Antiqua" w:hAnsi="Book Antiqua"/>
        </w:rPr>
        <w:t xml:space="preserve">atorów CFTR stało się </w:t>
      </w:r>
      <w:r w:rsidR="00A15616">
        <w:rPr>
          <w:rFonts w:ascii="Book Antiqua" w:hAnsi="Book Antiqua"/>
        </w:rPr>
        <w:t xml:space="preserve">punktem </w:t>
      </w:r>
      <w:r w:rsidRPr="003F0AAE">
        <w:rPr>
          <w:rFonts w:ascii="Book Antiqua" w:hAnsi="Book Antiqua"/>
        </w:rPr>
        <w:t xml:space="preserve">zwrotnym </w:t>
      </w:r>
      <w:r w:rsidR="003F0AAE">
        <w:rPr>
          <w:rFonts w:ascii="Book Antiqua" w:hAnsi="Book Antiqua"/>
        </w:rPr>
        <w:t xml:space="preserve">                                </w:t>
      </w:r>
      <w:r w:rsidRPr="003F0AAE">
        <w:rPr>
          <w:rFonts w:ascii="Book Antiqua" w:hAnsi="Book Antiqua"/>
        </w:rPr>
        <w:t>w leczeniu pacjentów dotkniętych mukowiscydozą. Terapia da</w:t>
      </w:r>
      <w:r w:rsidR="00AA6EE6" w:rsidRPr="003F0AAE">
        <w:rPr>
          <w:rFonts w:ascii="Book Antiqua" w:hAnsi="Book Antiqua"/>
        </w:rPr>
        <w:t>je</w:t>
      </w:r>
      <w:r w:rsidRPr="003F0AAE">
        <w:rPr>
          <w:rFonts w:ascii="Book Antiqua" w:hAnsi="Book Antiqua"/>
        </w:rPr>
        <w:t xml:space="preserve"> szansę chorym na znaczące wydłużenie życia oraz poprawę jego jakości.</w:t>
      </w:r>
      <w:r w:rsidR="00AA6EE6" w:rsidRPr="003F0AAE">
        <w:rPr>
          <w:rFonts w:ascii="Book Antiqua" w:hAnsi="Book Antiqua"/>
        </w:rPr>
        <w:t xml:space="preserve"> Można więc mówić o  rewolucji w leczeniu mukowiscydozy w Polsce. </w:t>
      </w:r>
      <w:r w:rsidR="00643FCB">
        <w:rPr>
          <w:rFonts w:ascii="Book Antiqua" w:hAnsi="Book Antiqua"/>
        </w:rPr>
        <w:t>Jednak chcemy też zwrócić uwagę społeczeństwa</w:t>
      </w:r>
      <w:r w:rsidR="0099283A">
        <w:rPr>
          <w:rFonts w:ascii="Book Antiqua" w:hAnsi="Book Antiqua"/>
        </w:rPr>
        <w:t xml:space="preserve"> </w:t>
      </w:r>
      <w:r w:rsidR="00643FCB">
        <w:rPr>
          <w:rFonts w:ascii="Book Antiqua" w:hAnsi="Book Antiqua"/>
        </w:rPr>
        <w:t>na fakt, iż jeszcze spora grupa chorych znajduje się w sytuacji, która nie kwalifikuje</w:t>
      </w:r>
      <w:r w:rsidR="00BF4E35">
        <w:rPr>
          <w:rFonts w:ascii="Book Antiqua" w:hAnsi="Book Antiqua"/>
        </w:rPr>
        <w:t xml:space="preserve"> ich do leczenia przyczynowego, a</w:t>
      </w:r>
      <w:r w:rsidR="00643FCB">
        <w:rPr>
          <w:rFonts w:ascii="Book Antiqua" w:hAnsi="Book Antiqua"/>
        </w:rPr>
        <w:t xml:space="preserve"> ich sytuacja nie uległa zmianie w związku z wprowadzeniem na polski rynek leków przyczynowych. Środowisko mukowiscydozy cały czas czy</w:t>
      </w:r>
      <w:r w:rsidR="00CD64EC">
        <w:rPr>
          <w:rFonts w:ascii="Book Antiqua" w:hAnsi="Book Antiqua"/>
        </w:rPr>
        <w:t xml:space="preserve">ni </w:t>
      </w:r>
      <w:r w:rsidR="00643FCB">
        <w:rPr>
          <w:rFonts w:ascii="Book Antiqua" w:hAnsi="Book Antiqua"/>
        </w:rPr>
        <w:t>starania</w:t>
      </w:r>
      <w:r w:rsidR="008805F1">
        <w:rPr>
          <w:rFonts w:ascii="Book Antiqua" w:hAnsi="Book Antiqua"/>
        </w:rPr>
        <w:t xml:space="preserve">, </w:t>
      </w:r>
      <w:r w:rsidR="00186468">
        <w:rPr>
          <w:rFonts w:ascii="Book Antiqua" w:hAnsi="Book Antiqua"/>
        </w:rPr>
        <w:t xml:space="preserve">                            </w:t>
      </w:r>
      <w:r w:rsidR="008805F1">
        <w:rPr>
          <w:rFonts w:ascii="Book Antiqua" w:hAnsi="Book Antiqua"/>
        </w:rPr>
        <w:t>w kierunku</w:t>
      </w:r>
      <w:r w:rsidR="00186468">
        <w:rPr>
          <w:rFonts w:ascii="Book Antiqua" w:hAnsi="Book Antiqua"/>
        </w:rPr>
        <w:t xml:space="preserve"> poprawy tej sytuacji</w:t>
      </w:r>
      <w:r w:rsidR="009867CF">
        <w:rPr>
          <w:rFonts w:ascii="Book Antiqua" w:hAnsi="Book Antiqua"/>
        </w:rPr>
        <w:t>.</w:t>
      </w:r>
    </w:p>
    <w:p w:rsidR="00BB0BB6" w:rsidRDefault="00643FCB" w:rsidP="004910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867CF">
        <w:rPr>
          <w:rFonts w:ascii="Book Antiqua" w:hAnsi="Book Antiqua"/>
        </w:rPr>
        <w:t xml:space="preserve"> Wiedza, którą propagujemy w tegorocznym OTM</w:t>
      </w:r>
      <w:r w:rsidR="006C5192" w:rsidRPr="003F0AAE">
        <w:rPr>
          <w:rFonts w:ascii="Book Antiqua" w:hAnsi="Book Antiqua"/>
        </w:rPr>
        <w:t xml:space="preserve"> pozwoli przeciętnemu odbiorcy</w:t>
      </w:r>
      <w:r w:rsidR="00D8320C">
        <w:rPr>
          <w:rFonts w:ascii="Book Antiqua" w:hAnsi="Book Antiqua"/>
        </w:rPr>
        <w:t>,</w:t>
      </w:r>
      <w:r w:rsidR="006C5192" w:rsidRPr="003F0AAE">
        <w:rPr>
          <w:rFonts w:ascii="Book Antiqua" w:hAnsi="Book Antiqua"/>
        </w:rPr>
        <w:t xml:space="preserve"> </w:t>
      </w:r>
      <w:r w:rsidR="00B343AA" w:rsidRPr="003F0AAE">
        <w:rPr>
          <w:rFonts w:ascii="Book Antiqua" w:hAnsi="Book Antiqua"/>
        </w:rPr>
        <w:t>choćby w</w:t>
      </w:r>
      <w:r w:rsidR="007224B6" w:rsidRPr="003F0AAE">
        <w:rPr>
          <w:rFonts w:ascii="Book Antiqua" w:hAnsi="Book Antiqua"/>
        </w:rPr>
        <w:t xml:space="preserve"> minimalnym stopniu zrozumieć</w:t>
      </w:r>
      <w:r>
        <w:rPr>
          <w:rFonts w:ascii="Book Antiqua" w:hAnsi="Book Antiqua"/>
        </w:rPr>
        <w:t>,</w:t>
      </w:r>
      <w:r w:rsidR="007224B6" w:rsidRPr="003F0AAE">
        <w:rPr>
          <w:rFonts w:ascii="Book Antiqua" w:hAnsi="Book Antiqua"/>
        </w:rPr>
        <w:t xml:space="preserve"> tą</w:t>
      </w:r>
      <w:r w:rsidR="00B343AA" w:rsidRPr="003F0AAE">
        <w:rPr>
          <w:rFonts w:ascii="Book Antiqua" w:hAnsi="Book Antiqua"/>
        </w:rPr>
        <w:t xml:space="preserve"> niewidzialną niepełnosprawność i problemy jakie pojawiają się u chorych na drodze do osi</w:t>
      </w:r>
      <w:r w:rsidR="00D8320C">
        <w:rPr>
          <w:rFonts w:ascii="Book Antiqua" w:hAnsi="Book Antiqua"/>
        </w:rPr>
        <w:t>ągnięcia tzw.</w:t>
      </w:r>
      <w:r w:rsidR="003C50E9">
        <w:rPr>
          <w:rFonts w:ascii="Book Antiqua" w:hAnsi="Book Antiqua"/>
        </w:rPr>
        <w:t xml:space="preserve"> </w:t>
      </w:r>
      <w:r w:rsidR="00B343AA" w:rsidRPr="003F0AAE">
        <w:rPr>
          <w:rFonts w:ascii="Book Antiqua" w:hAnsi="Book Antiqua"/>
        </w:rPr>
        <w:t>„ normalności życia”, tak oc</w:t>
      </w:r>
      <w:r w:rsidR="009867CF">
        <w:rPr>
          <w:rFonts w:ascii="Book Antiqua" w:hAnsi="Book Antiqua"/>
        </w:rPr>
        <w:t xml:space="preserve">zywistej dla </w:t>
      </w:r>
      <w:r w:rsidR="007012A2">
        <w:rPr>
          <w:rFonts w:ascii="Book Antiqua" w:hAnsi="Book Antiqua"/>
        </w:rPr>
        <w:t xml:space="preserve">zdrowego człowieka oraz jaka jest obecna sytuacja </w:t>
      </w:r>
      <w:r w:rsidRPr="00643FCB">
        <w:rPr>
          <w:rFonts w:ascii="Book Antiqua" w:hAnsi="Book Antiqua"/>
        </w:rPr>
        <w:t>c</w:t>
      </w:r>
      <w:r w:rsidR="007012A2">
        <w:rPr>
          <w:rFonts w:ascii="Book Antiqua" w:hAnsi="Book Antiqua"/>
        </w:rPr>
        <w:t>horych</w:t>
      </w:r>
      <w:r w:rsidR="00491075">
        <w:rPr>
          <w:rFonts w:ascii="Book Antiqua" w:hAnsi="Book Antiqua"/>
        </w:rPr>
        <w:t xml:space="preserve"> na mukowiscydozę w Polsce.</w:t>
      </w:r>
    </w:p>
    <w:p w:rsidR="004830BF" w:rsidRDefault="003F0AAE" w:rsidP="003F0AAE">
      <w:pPr>
        <w:jc w:val="both"/>
        <w:rPr>
          <w:rFonts w:ascii="Book Antiqua" w:hAnsi="Book Antiqua"/>
        </w:rPr>
      </w:pPr>
      <w:r w:rsidRPr="003F0AAE">
        <w:rPr>
          <w:rFonts w:ascii="Book Antiqua" w:hAnsi="Book Antiqua"/>
        </w:rPr>
        <w:t xml:space="preserve">Mukowiscydoza to genetyczna choroba wieloukładowa, jednak najczęstszą przyczyną chorobowości i zgonów są postępujące zmiany w płucach. Mukowiscydoza jest chorobą wywołaną odziedziczeniem zmienionego genu. Dziedziczenie prawidłowego lub zmienionego genu jest zawsze zjawiskiem losowym, całkowicie od nas niezależnym. O tym, że jesteśmy nosicielami uszkodzonego genu dowiadujemy się najczęściej kiedy urodzi nam się chore dziecko. </w:t>
      </w:r>
      <w:r w:rsidR="004830BF" w:rsidRPr="004830BF">
        <w:rPr>
          <w:rFonts w:ascii="Book Antiqua" w:hAnsi="Book Antiqua"/>
        </w:rPr>
        <w:t>W Polsce podstawą rozpoznania mukowiscydozy są wykonywane od 2009 r. powszechne badania prze</w:t>
      </w:r>
      <w:r w:rsidR="00491075">
        <w:rPr>
          <w:rFonts w:ascii="Book Antiqua" w:hAnsi="Book Antiqua"/>
        </w:rPr>
        <w:t xml:space="preserve">siewowe </w:t>
      </w:r>
      <w:r w:rsidR="004830BF" w:rsidRPr="004830BF">
        <w:rPr>
          <w:rFonts w:ascii="Book Antiqua" w:hAnsi="Book Antiqua"/>
        </w:rPr>
        <w:t xml:space="preserve">u noworodków oraz objawy kliniczne rozwijające się </w:t>
      </w:r>
      <w:r w:rsidR="00491075">
        <w:rPr>
          <w:rFonts w:ascii="Book Antiqua" w:hAnsi="Book Antiqua"/>
        </w:rPr>
        <w:t xml:space="preserve">             </w:t>
      </w:r>
      <w:r w:rsidR="004830BF" w:rsidRPr="004830BF">
        <w:rPr>
          <w:rFonts w:ascii="Book Antiqua" w:hAnsi="Book Antiqua"/>
        </w:rPr>
        <w:t>w pierwszym okresie życia</w:t>
      </w:r>
      <w:r w:rsidR="004830BF">
        <w:rPr>
          <w:rFonts w:ascii="Book Antiqua" w:hAnsi="Book Antiqua"/>
        </w:rPr>
        <w:t>.</w:t>
      </w:r>
      <w:r w:rsidR="004830BF" w:rsidRPr="004830BF">
        <w:rPr>
          <w:rFonts w:ascii="Book Antiqua" w:hAnsi="Book Antiqua"/>
        </w:rPr>
        <w:t xml:space="preserve"> </w:t>
      </w:r>
    </w:p>
    <w:p w:rsidR="003F0AAE" w:rsidRPr="003F0AAE" w:rsidRDefault="003F0AAE" w:rsidP="003F0AAE">
      <w:pPr>
        <w:jc w:val="both"/>
        <w:rPr>
          <w:rFonts w:ascii="Book Antiqua" w:hAnsi="Book Antiqua"/>
        </w:rPr>
      </w:pPr>
      <w:r w:rsidRPr="003F0AAE">
        <w:rPr>
          <w:rFonts w:ascii="Book Antiqua" w:hAnsi="Book Antiqua"/>
        </w:rPr>
        <w:t>Mukowiscydoza (zwłóknienie torbielowate) jest najczęściej występującą spośród chorób rzadkich.</w:t>
      </w:r>
      <w:r w:rsidRPr="003F0AAE">
        <w:rPr>
          <w:rFonts w:ascii="Book Antiqua" w:hAnsi="Book Antiqua"/>
          <w:bCs/>
        </w:rPr>
        <w:t xml:space="preserve"> Objawia się przede wszystkim bardzo słonym potem, niedoborem wagi, częstymi, trudnymi do leczenia zapaleniami płuc.</w:t>
      </w:r>
      <w:r>
        <w:rPr>
          <w:rFonts w:ascii="Book Antiqua" w:hAnsi="Book Antiqua"/>
          <w:bCs/>
        </w:rPr>
        <w:t xml:space="preserve"> </w:t>
      </w:r>
      <w:r w:rsidRPr="003F0AAE">
        <w:rPr>
          <w:rFonts w:ascii="Book Antiqua" w:hAnsi="Book Antiqua"/>
        </w:rPr>
        <w:t xml:space="preserve">Uszkodzony gen wywołuje nadmierną produkcję    </w:t>
      </w:r>
      <w:r>
        <w:rPr>
          <w:rFonts w:ascii="Book Antiqua" w:hAnsi="Book Antiqua"/>
        </w:rPr>
        <w:t xml:space="preserve"> </w:t>
      </w:r>
      <w:r w:rsidR="004830BF">
        <w:rPr>
          <w:rFonts w:ascii="Book Antiqua" w:hAnsi="Book Antiqua"/>
        </w:rPr>
        <w:t xml:space="preserve">            </w:t>
      </w:r>
      <w:r w:rsidRPr="003F0AAE">
        <w:rPr>
          <w:rFonts w:ascii="Book Antiqua" w:hAnsi="Book Antiqua"/>
        </w:rPr>
        <w:t>i zagęszczenie śluzu w organizmie,   co</w:t>
      </w:r>
      <w:r w:rsidRPr="003F0AAE">
        <w:rPr>
          <w:rFonts w:ascii="Book Antiqua" w:hAnsi="Book Antiqua"/>
          <w:bCs/>
        </w:rPr>
        <w:t xml:space="preserve"> zaburza pracę wszystkich narządów, mających gruczoły śluzowe, przede wszystkim w układzie oddechowym, pokarmowym </w:t>
      </w:r>
      <w:r>
        <w:rPr>
          <w:rFonts w:ascii="Book Antiqua" w:hAnsi="Book Antiqua"/>
          <w:bCs/>
        </w:rPr>
        <w:t xml:space="preserve"> </w:t>
      </w:r>
      <w:r w:rsidRPr="003F0AAE">
        <w:rPr>
          <w:rFonts w:ascii="Book Antiqua" w:hAnsi="Book Antiqua"/>
          <w:bCs/>
        </w:rPr>
        <w:t xml:space="preserve"> i rozrodczym</w:t>
      </w:r>
    </w:p>
    <w:p w:rsidR="00D33A35" w:rsidRPr="003F0AAE" w:rsidRDefault="00D8320C" w:rsidP="00075AD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 28</w:t>
      </w:r>
      <w:r w:rsidR="00075AD9" w:rsidRPr="003F0AAE">
        <w:rPr>
          <w:rFonts w:ascii="Book Antiqua" w:hAnsi="Book Antiqua"/>
          <w:b/>
        </w:rPr>
        <w:t xml:space="preserve"> lat Fundacja Pomocy Rodzinom i Chorym na Mukowiscydozę walczy o poprawę jakości życia chorych, prowadzi kampanie i akcje informacyjne na temat tej nieuleczalnej choroby oraz przedstawia możliwości przepro</w:t>
      </w:r>
      <w:r w:rsidR="00D66267" w:rsidRPr="003F0AAE">
        <w:rPr>
          <w:rFonts w:ascii="Book Antiqua" w:hAnsi="Book Antiqua"/>
          <w:b/>
        </w:rPr>
        <w:t>wadze</w:t>
      </w:r>
      <w:r w:rsidR="00354174" w:rsidRPr="003F0AAE">
        <w:rPr>
          <w:rFonts w:ascii="Book Antiqua" w:hAnsi="Book Antiqua"/>
          <w:b/>
        </w:rPr>
        <w:t>nia diagnostyki i leczenia.</w:t>
      </w:r>
      <w:r w:rsidR="00D66267" w:rsidRPr="003F0AAE">
        <w:rPr>
          <w:rFonts w:ascii="Book Antiqua" w:hAnsi="Book Antiqua"/>
          <w:b/>
        </w:rPr>
        <w:t> </w:t>
      </w:r>
      <w:r w:rsidR="00491075">
        <w:rPr>
          <w:rFonts w:ascii="Book Antiqua" w:hAnsi="Book Antiqua"/>
          <w:b/>
        </w:rPr>
        <w:t xml:space="preserve"> </w:t>
      </w:r>
      <w:r w:rsidR="00075AD9" w:rsidRPr="003F0AAE">
        <w:rPr>
          <w:rFonts w:ascii="Book Antiqua" w:hAnsi="Book Antiqua"/>
          <w:b/>
        </w:rPr>
        <w:t xml:space="preserve">Przez cały okres działalności Fundacji nie szczędzimy wysiłków, aby społeczeństwo dostrzegło i zrozumiało istotę tej choroby </w:t>
      </w:r>
      <w:r w:rsidR="00D33A35" w:rsidRPr="003F0AAE">
        <w:rPr>
          <w:rFonts w:ascii="Book Antiqua" w:hAnsi="Book Antiqua"/>
          <w:b/>
        </w:rPr>
        <w:t>–</w:t>
      </w:r>
      <w:r w:rsidR="00075AD9" w:rsidRPr="003F0AAE">
        <w:rPr>
          <w:rFonts w:ascii="Book Antiqua" w:hAnsi="Book Antiqua"/>
          <w:b/>
        </w:rPr>
        <w:t xml:space="preserve"> niepełnosprawności</w:t>
      </w:r>
      <w:r w:rsidR="00D33A35" w:rsidRPr="003F0AAE">
        <w:rPr>
          <w:rFonts w:ascii="Book Antiqua" w:hAnsi="Book Antiqua"/>
          <w:b/>
        </w:rPr>
        <w:t>.</w:t>
      </w:r>
    </w:p>
    <w:p w:rsidR="003F0AAE" w:rsidRPr="008C36B4" w:rsidRDefault="003F0AAE" w:rsidP="00075AD9">
      <w:pPr>
        <w:jc w:val="both"/>
        <w:rPr>
          <w:rFonts w:ascii="Book Antiqua" w:hAnsi="Book Antiqua"/>
        </w:rPr>
      </w:pPr>
      <w:r w:rsidRPr="003F0AAE">
        <w:rPr>
          <w:rFonts w:ascii="Book Antiqua" w:hAnsi="Book Antiqua"/>
        </w:rPr>
        <w:t>Organizator: MATIO Funda</w:t>
      </w:r>
      <w:r w:rsidR="00491075">
        <w:rPr>
          <w:rFonts w:ascii="Book Antiqua" w:hAnsi="Book Antiqua"/>
        </w:rPr>
        <w:t xml:space="preserve">cja Pomocy Rodzinom i Chorym na </w:t>
      </w:r>
      <w:r w:rsidRPr="003F0AAE">
        <w:rPr>
          <w:rFonts w:ascii="Book Antiqua" w:hAnsi="Book Antiqua"/>
        </w:rPr>
        <w:t>Mukowiscydozę</w:t>
      </w:r>
      <w:r w:rsidR="00F55A65">
        <w:rPr>
          <w:rFonts w:ascii="Book Antiqua" w:hAnsi="Book Antiqua"/>
        </w:rPr>
        <w:t xml:space="preserve">, </w:t>
      </w:r>
      <w:r w:rsidR="004830BF">
        <w:rPr>
          <w:rFonts w:ascii="Book Antiqua" w:hAnsi="Book Antiqua"/>
        </w:rPr>
        <w:t xml:space="preserve">                    </w:t>
      </w:r>
      <w:r w:rsidR="00F55A65" w:rsidRPr="008C36B4">
        <w:rPr>
          <w:rFonts w:ascii="Book Antiqua" w:hAnsi="Book Antiqua"/>
        </w:rPr>
        <w:t xml:space="preserve">tel.12 292 31 80 e-mail: </w:t>
      </w:r>
      <w:hyperlink r:id="rId6" w:history="1">
        <w:r w:rsidR="00F55A65" w:rsidRPr="008C36B4">
          <w:rPr>
            <w:rStyle w:val="Hipercze"/>
            <w:rFonts w:ascii="Book Antiqua" w:hAnsi="Book Antiqua"/>
            <w:color w:val="auto"/>
            <w:u w:val="none"/>
          </w:rPr>
          <w:t>krakow@mukowiscydoza.pl</w:t>
        </w:r>
      </w:hyperlink>
    </w:p>
    <w:p w:rsidR="003F0AAE" w:rsidRPr="008C36B4" w:rsidRDefault="00C11188" w:rsidP="00075AD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Patronat H</w:t>
      </w:r>
      <w:r w:rsidR="008C36B4">
        <w:rPr>
          <w:rFonts w:ascii="Book Antiqua" w:hAnsi="Book Antiqua"/>
        </w:rPr>
        <w:t>onorowy</w:t>
      </w:r>
      <w:r w:rsidR="003932DB">
        <w:rPr>
          <w:rFonts w:ascii="Book Antiqua" w:hAnsi="Book Antiqua"/>
        </w:rPr>
        <w:t>:</w:t>
      </w:r>
      <w:r w:rsidR="003F0AAE" w:rsidRPr="008C36B4">
        <w:rPr>
          <w:rFonts w:ascii="Book Antiqua" w:hAnsi="Book Antiqua"/>
        </w:rPr>
        <w:t xml:space="preserve"> </w:t>
      </w:r>
      <w:r w:rsidR="00BB0BB6" w:rsidRPr="008C36B4">
        <w:rPr>
          <w:rFonts w:ascii="Book Antiqua" w:hAnsi="Book Antiqua"/>
        </w:rPr>
        <w:t>Witold Kozłowski</w:t>
      </w:r>
      <w:r w:rsidR="008805F1" w:rsidRPr="008C36B4">
        <w:rPr>
          <w:rFonts w:ascii="Book Antiqua" w:hAnsi="Book Antiqua"/>
        </w:rPr>
        <w:t xml:space="preserve"> </w:t>
      </w:r>
      <w:r w:rsidR="00BB0BB6" w:rsidRPr="008C36B4">
        <w:rPr>
          <w:rFonts w:ascii="Book Antiqua" w:hAnsi="Book Antiqua"/>
        </w:rPr>
        <w:t>-</w:t>
      </w:r>
      <w:r w:rsidR="008805F1" w:rsidRPr="008C36B4">
        <w:rPr>
          <w:rFonts w:ascii="Book Antiqua" w:hAnsi="Book Antiqua"/>
        </w:rPr>
        <w:t xml:space="preserve"> </w:t>
      </w:r>
      <w:r w:rsidR="003F0AAE" w:rsidRPr="008C36B4">
        <w:rPr>
          <w:rFonts w:ascii="Book Antiqua" w:hAnsi="Book Antiqua"/>
        </w:rPr>
        <w:t>Mars</w:t>
      </w:r>
      <w:r w:rsidR="00BB0BB6" w:rsidRPr="008C36B4">
        <w:rPr>
          <w:rFonts w:ascii="Book Antiqua" w:hAnsi="Book Antiqua"/>
        </w:rPr>
        <w:t>załek Województwa Małopolskiego, Jacek Majchrowski</w:t>
      </w:r>
      <w:r w:rsidR="008805F1" w:rsidRPr="008C36B4">
        <w:rPr>
          <w:rFonts w:ascii="Book Antiqua" w:hAnsi="Book Antiqua"/>
        </w:rPr>
        <w:t xml:space="preserve"> - </w:t>
      </w:r>
      <w:r w:rsidR="00BB0BB6" w:rsidRPr="008C36B4">
        <w:rPr>
          <w:rFonts w:ascii="Book Antiqua" w:hAnsi="Book Antiqua"/>
        </w:rPr>
        <w:t>Prezydent Krakowa, Tomasz Grodzicki</w:t>
      </w:r>
      <w:r w:rsidR="003F0AAE" w:rsidRPr="008C36B4">
        <w:rPr>
          <w:rFonts w:ascii="Book Antiqua" w:hAnsi="Book Antiqua"/>
        </w:rPr>
        <w:t xml:space="preserve"> </w:t>
      </w:r>
      <w:r w:rsidR="00E04AF8" w:rsidRPr="008C36B4">
        <w:rPr>
          <w:rFonts w:ascii="Book Antiqua" w:hAnsi="Book Antiqua"/>
        </w:rPr>
        <w:t xml:space="preserve">–Prorektor do spraw </w:t>
      </w:r>
      <w:r w:rsidR="003F0AAE" w:rsidRPr="008C36B4">
        <w:rPr>
          <w:rFonts w:ascii="Book Antiqua" w:hAnsi="Book Antiqua"/>
        </w:rPr>
        <w:t xml:space="preserve">Collegium </w:t>
      </w:r>
      <w:proofErr w:type="spellStart"/>
      <w:r w:rsidR="003F0AAE" w:rsidRPr="008C36B4">
        <w:rPr>
          <w:rFonts w:ascii="Book Antiqua" w:hAnsi="Book Antiqua"/>
        </w:rPr>
        <w:t>Medicum</w:t>
      </w:r>
      <w:proofErr w:type="spellEnd"/>
      <w:r w:rsidR="00BB0BB6" w:rsidRPr="008C36B4">
        <w:rPr>
          <w:rFonts w:ascii="Book Antiqua" w:hAnsi="Book Antiqua"/>
        </w:rPr>
        <w:t xml:space="preserve"> UJ </w:t>
      </w:r>
      <w:r w:rsidR="003F0AAE" w:rsidRPr="008C36B4">
        <w:rPr>
          <w:rFonts w:ascii="Book Antiqua" w:hAnsi="Book Antiqua"/>
        </w:rPr>
        <w:t>, P</w:t>
      </w:r>
      <w:r w:rsidR="008805F1" w:rsidRPr="008C36B4">
        <w:rPr>
          <w:rFonts w:ascii="Book Antiqua" w:hAnsi="Book Antiqua"/>
        </w:rPr>
        <w:t xml:space="preserve">olskie </w:t>
      </w:r>
      <w:r w:rsidR="003F0AAE" w:rsidRPr="008C36B4">
        <w:rPr>
          <w:rFonts w:ascii="Book Antiqua" w:hAnsi="Book Antiqua"/>
        </w:rPr>
        <w:t>T</w:t>
      </w:r>
      <w:r w:rsidR="008805F1" w:rsidRPr="008C36B4">
        <w:rPr>
          <w:rFonts w:ascii="Book Antiqua" w:hAnsi="Book Antiqua"/>
        </w:rPr>
        <w:t xml:space="preserve">owarzystwo </w:t>
      </w:r>
      <w:r w:rsidR="003F0AAE" w:rsidRPr="008C36B4">
        <w:rPr>
          <w:rFonts w:ascii="Book Antiqua" w:hAnsi="Book Antiqua"/>
        </w:rPr>
        <w:t>M</w:t>
      </w:r>
      <w:r w:rsidR="008805F1" w:rsidRPr="008C36B4">
        <w:rPr>
          <w:rFonts w:ascii="Book Antiqua" w:hAnsi="Book Antiqua"/>
        </w:rPr>
        <w:t>ukowiscydozy</w:t>
      </w:r>
      <w:r w:rsidR="000773F8" w:rsidRPr="000773F8">
        <w:rPr>
          <w:rFonts w:ascii="Book Antiqua" w:hAnsi="Book Antiqua"/>
        </w:rPr>
        <w:t xml:space="preserve"> NFZ i PFRON</w:t>
      </w:r>
      <w:r w:rsidR="000773F8">
        <w:rPr>
          <w:rFonts w:ascii="Book Antiqua" w:hAnsi="Book Antiqua"/>
        </w:rPr>
        <w:t>.</w:t>
      </w:r>
    </w:p>
    <w:p w:rsidR="003F0AAE" w:rsidRDefault="003F0AAE" w:rsidP="00075AD9">
      <w:pPr>
        <w:jc w:val="both"/>
        <w:rPr>
          <w:rFonts w:ascii="Book Antiqua" w:hAnsi="Book Antiqua"/>
          <w:bCs/>
        </w:rPr>
      </w:pPr>
      <w:r w:rsidRPr="008C36B4">
        <w:rPr>
          <w:rFonts w:ascii="Book Antiqua" w:hAnsi="Book Antiqua"/>
        </w:rPr>
        <w:t>Patronat Merytoryczny: Instytut Matki i Dziecka, Centrum Zdrowia Dziecka,</w:t>
      </w:r>
      <w:r w:rsidR="00BD78AE" w:rsidRPr="008C36B4">
        <w:rPr>
          <w:rFonts w:ascii="Book Antiqua" w:hAnsi="Book Antiqua"/>
        </w:rPr>
        <w:t xml:space="preserve"> Centrum Medyczne Karpacz, Szpital Dziecięcy im. św. Ludwika w Krakowie, GCZD,</w:t>
      </w:r>
      <w:r w:rsidR="00BD78AE" w:rsidRPr="008C36B4">
        <w:rPr>
          <w:rFonts w:ascii="Arial" w:hAnsi="Arial" w:cs="Arial"/>
          <w:bCs/>
          <w:color w:val="141414"/>
          <w:bdr w:val="none" w:sz="0" w:space="0" w:color="auto" w:frame="1"/>
          <w:shd w:val="clear" w:color="auto" w:fill="FFFFFF"/>
        </w:rPr>
        <w:t xml:space="preserve"> </w:t>
      </w:r>
      <w:r w:rsidR="00BD78AE" w:rsidRPr="008C36B4">
        <w:rPr>
          <w:rFonts w:ascii="Book Antiqua" w:hAnsi="Book Antiqua"/>
          <w:bCs/>
        </w:rPr>
        <w:t xml:space="preserve">Uniwersytecki </w:t>
      </w:r>
      <w:r w:rsidR="00BD78AE" w:rsidRPr="008C36B4">
        <w:rPr>
          <w:rFonts w:ascii="Book Antiqua" w:hAnsi="Book Antiqua"/>
          <w:bCs/>
        </w:rPr>
        <w:lastRenderedPageBreak/>
        <w:t>Szpital Kliniczny w Poznaniu</w:t>
      </w:r>
      <w:r w:rsidR="003932DB">
        <w:rPr>
          <w:rFonts w:ascii="Book Antiqua" w:hAnsi="Book Antiqua"/>
          <w:bCs/>
        </w:rPr>
        <w:t>,</w:t>
      </w:r>
      <w:r w:rsidR="003932DB" w:rsidRPr="003932DB">
        <w:t xml:space="preserve"> </w:t>
      </w:r>
      <w:r w:rsidR="003932DB" w:rsidRPr="003932DB">
        <w:rPr>
          <w:rFonts w:ascii="Book Antiqua" w:hAnsi="Book Antiqua"/>
          <w:bCs/>
        </w:rPr>
        <w:t>Instytut Gruźlicy i Chorób Płuc w Warszawie</w:t>
      </w:r>
      <w:r w:rsidR="003932DB">
        <w:rPr>
          <w:rFonts w:ascii="Book Antiqua" w:hAnsi="Book Antiqua"/>
          <w:bCs/>
        </w:rPr>
        <w:t>,</w:t>
      </w:r>
      <w:r w:rsidR="003932DB" w:rsidRPr="003932DB">
        <w:t xml:space="preserve"> </w:t>
      </w:r>
      <w:r w:rsidR="003932DB" w:rsidRPr="003932DB">
        <w:rPr>
          <w:rFonts w:ascii="Book Antiqua" w:hAnsi="Book Antiqua"/>
          <w:bCs/>
        </w:rPr>
        <w:t>Wojewódzki Szpital Dziecięcy im. Józefa Brudzińskiego w Bydgoszczy</w:t>
      </w:r>
    </w:p>
    <w:p w:rsidR="00C11188" w:rsidRPr="00C11188" w:rsidRDefault="00C11188" w:rsidP="00C11188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Patronat Medialny:</w:t>
      </w:r>
      <w:r w:rsidRPr="00C1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188">
        <w:rPr>
          <w:rFonts w:ascii="Book Antiqua" w:hAnsi="Book Antiqua"/>
          <w:bCs/>
        </w:rPr>
        <w:t>TVP 3 Kraków</w:t>
      </w:r>
      <w:r>
        <w:rPr>
          <w:rFonts w:ascii="Book Antiqua" w:hAnsi="Book Antiqua"/>
          <w:bCs/>
        </w:rPr>
        <w:t>,</w:t>
      </w:r>
      <w:r w:rsidRPr="00C11188">
        <w:rPr>
          <w:rFonts w:ascii="Book Antiqua" w:hAnsi="Book Antiqua"/>
          <w:bCs/>
        </w:rPr>
        <w:t xml:space="preserve"> Poradnik Zdrowie</w:t>
      </w:r>
      <w:r>
        <w:rPr>
          <w:rFonts w:ascii="Book Antiqua" w:hAnsi="Book Antiqua"/>
          <w:bCs/>
        </w:rPr>
        <w:t xml:space="preserve">, </w:t>
      </w:r>
      <w:r w:rsidRPr="00C11188">
        <w:rPr>
          <w:rFonts w:ascii="Book Antiqua" w:hAnsi="Book Antiqua"/>
          <w:bCs/>
        </w:rPr>
        <w:t>Cowzdrowiu.pl</w:t>
      </w:r>
      <w:r>
        <w:rPr>
          <w:rFonts w:ascii="Book Antiqua" w:hAnsi="Book Antiqua"/>
          <w:bCs/>
        </w:rPr>
        <w:t xml:space="preserve">, </w:t>
      </w:r>
      <w:r w:rsidRPr="00C11188">
        <w:rPr>
          <w:rFonts w:ascii="Book Antiqua" w:hAnsi="Book Antiqua"/>
          <w:bCs/>
        </w:rPr>
        <w:t>Medycyna Praktyczna</w:t>
      </w:r>
      <w:r>
        <w:rPr>
          <w:rFonts w:ascii="Book Antiqua" w:hAnsi="Book Antiqua"/>
          <w:bCs/>
        </w:rPr>
        <w:t xml:space="preserve">, </w:t>
      </w:r>
      <w:r w:rsidRPr="00C11188">
        <w:rPr>
          <w:rFonts w:ascii="Book Antiqua" w:hAnsi="Book Antiqua"/>
          <w:bCs/>
        </w:rPr>
        <w:t>Głos Nauczycielski</w:t>
      </w:r>
      <w:r>
        <w:rPr>
          <w:rFonts w:ascii="Book Antiqua" w:hAnsi="Book Antiqua"/>
          <w:bCs/>
        </w:rPr>
        <w:t>, Informator Pielgrzyma, Polski Senior</w:t>
      </w:r>
    </w:p>
    <w:p w:rsidR="00C11188" w:rsidRDefault="00C11188" w:rsidP="00075AD9">
      <w:pPr>
        <w:jc w:val="both"/>
        <w:rPr>
          <w:rFonts w:ascii="Book Antiqua" w:hAnsi="Book Antiqua"/>
          <w:bCs/>
        </w:rPr>
      </w:pPr>
    </w:p>
    <w:p w:rsidR="00BD78AE" w:rsidRDefault="000773F8" w:rsidP="00075AD9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Partnerzy: </w:t>
      </w:r>
      <w:proofErr w:type="spellStart"/>
      <w:r>
        <w:rPr>
          <w:rFonts w:ascii="Book Antiqua" w:hAnsi="Book Antiqua"/>
          <w:bCs/>
        </w:rPr>
        <w:t>Eurordis</w:t>
      </w:r>
      <w:proofErr w:type="spellEnd"/>
      <w:r>
        <w:rPr>
          <w:rFonts w:ascii="Book Antiqua" w:hAnsi="Book Antiqua"/>
          <w:bCs/>
        </w:rPr>
        <w:t xml:space="preserve">, </w:t>
      </w:r>
      <w:r w:rsidR="00BD78AE">
        <w:rPr>
          <w:rFonts w:ascii="Book Antiqua" w:hAnsi="Book Antiqua"/>
          <w:bCs/>
        </w:rPr>
        <w:t xml:space="preserve"> S</w:t>
      </w:r>
      <w:r w:rsidR="008805F1">
        <w:rPr>
          <w:rFonts w:ascii="Book Antiqua" w:hAnsi="Book Antiqua"/>
          <w:bCs/>
        </w:rPr>
        <w:t xml:space="preserve">ZMP, </w:t>
      </w:r>
      <w:proofErr w:type="spellStart"/>
      <w:r w:rsidR="008805F1">
        <w:rPr>
          <w:rFonts w:ascii="Book Antiqua" w:hAnsi="Book Antiqua"/>
          <w:bCs/>
        </w:rPr>
        <w:t>Medgen</w:t>
      </w:r>
      <w:proofErr w:type="spellEnd"/>
      <w:r w:rsidR="008805F1">
        <w:rPr>
          <w:rFonts w:ascii="Book Antiqua" w:hAnsi="Book Antiqua"/>
          <w:bCs/>
        </w:rPr>
        <w:t>,</w:t>
      </w:r>
      <w:r w:rsidR="006B200E">
        <w:rPr>
          <w:rFonts w:ascii="Book Antiqua" w:hAnsi="Book Antiqua"/>
          <w:bCs/>
        </w:rPr>
        <w:t xml:space="preserve"> </w:t>
      </w:r>
      <w:proofErr w:type="spellStart"/>
      <w:r w:rsidR="006B200E">
        <w:rPr>
          <w:rFonts w:ascii="Book Antiqua" w:hAnsi="Book Antiqua"/>
          <w:bCs/>
        </w:rPr>
        <w:t>Orphan</w:t>
      </w:r>
      <w:proofErr w:type="spellEnd"/>
      <w:r w:rsidR="006B200E">
        <w:rPr>
          <w:rFonts w:ascii="Book Antiqua" w:hAnsi="Book Antiqua"/>
          <w:bCs/>
        </w:rPr>
        <w:t>,</w:t>
      </w:r>
      <w:r w:rsidR="008805F1">
        <w:rPr>
          <w:rFonts w:ascii="Book Antiqua" w:hAnsi="Book Antiqua"/>
          <w:bCs/>
        </w:rPr>
        <w:t xml:space="preserve"> placówki oświatowe (szkoły, przedszkola, żłobki)</w:t>
      </w:r>
      <w:r w:rsidR="00BD78AE">
        <w:rPr>
          <w:rFonts w:ascii="Book Antiqua" w:hAnsi="Book Antiqua"/>
          <w:bCs/>
        </w:rPr>
        <w:t>.</w:t>
      </w:r>
    </w:p>
    <w:p w:rsidR="00AB1ABD" w:rsidRPr="00BD78AE" w:rsidRDefault="00AB1ABD" w:rsidP="00075AD9">
      <w:pPr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Sponsorzy: </w:t>
      </w:r>
      <w:proofErr w:type="spellStart"/>
      <w:r>
        <w:rPr>
          <w:rFonts w:ascii="Book Antiqua" w:hAnsi="Book Antiqua"/>
          <w:bCs/>
        </w:rPr>
        <w:t>Matio</w:t>
      </w:r>
      <w:proofErr w:type="spellEnd"/>
      <w:r>
        <w:rPr>
          <w:rFonts w:ascii="Book Antiqua" w:hAnsi="Book Antiqua"/>
          <w:bCs/>
        </w:rPr>
        <w:t xml:space="preserve">-Med., </w:t>
      </w:r>
      <w:proofErr w:type="spellStart"/>
      <w:r>
        <w:rPr>
          <w:rFonts w:ascii="Book Antiqua" w:hAnsi="Book Antiqua"/>
          <w:bCs/>
        </w:rPr>
        <w:t>Vertex</w:t>
      </w:r>
      <w:proofErr w:type="spellEnd"/>
      <w:r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Pharmaceuticals</w:t>
      </w:r>
      <w:proofErr w:type="spellEnd"/>
      <w:r>
        <w:rPr>
          <w:rFonts w:ascii="Book Antiqua" w:hAnsi="Book Antiqua"/>
          <w:bCs/>
        </w:rPr>
        <w:t xml:space="preserve">, </w:t>
      </w:r>
      <w:proofErr w:type="spellStart"/>
      <w:r>
        <w:rPr>
          <w:rFonts w:ascii="Book Antiqua" w:hAnsi="Book Antiqua"/>
          <w:bCs/>
        </w:rPr>
        <w:t>Medgen</w:t>
      </w:r>
      <w:proofErr w:type="spellEnd"/>
    </w:p>
    <w:p w:rsidR="00586F06" w:rsidRPr="00BD78AE" w:rsidRDefault="008805F1" w:rsidP="00075AD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Ambasador</w:t>
      </w:r>
      <w:r w:rsidR="00075AD9" w:rsidRPr="00BD78AE">
        <w:rPr>
          <w:rFonts w:ascii="Book Antiqua" w:hAnsi="Book Antiqua"/>
        </w:rPr>
        <w:t xml:space="preserve"> Fundacji</w:t>
      </w:r>
      <w:r w:rsidR="009F01EC">
        <w:rPr>
          <w:rFonts w:ascii="Book Antiqua" w:hAnsi="Book Antiqua"/>
        </w:rPr>
        <w:t xml:space="preserve">: </w:t>
      </w:r>
      <w:r w:rsidR="00075AD9" w:rsidRPr="00BD78AE">
        <w:rPr>
          <w:rFonts w:ascii="Book Antiqua" w:hAnsi="Book Antiqua"/>
        </w:rPr>
        <w:t xml:space="preserve"> Kacper Kuszewsk</w:t>
      </w:r>
      <w:r w:rsidR="00D66267" w:rsidRPr="00BD78AE">
        <w:rPr>
          <w:rFonts w:ascii="Book Antiqua" w:hAnsi="Book Antiqua"/>
        </w:rPr>
        <w:t>i</w:t>
      </w:r>
      <w:r w:rsidR="009F01EC">
        <w:rPr>
          <w:rFonts w:ascii="Book Antiqua" w:hAnsi="Book Antiqua"/>
        </w:rPr>
        <w:t xml:space="preserve"> - aktor</w:t>
      </w:r>
    </w:p>
    <w:p w:rsidR="00586F06" w:rsidRDefault="00586F06" w:rsidP="00B826BE">
      <w:pPr>
        <w:jc w:val="both"/>
        <w:rPr>
          <w:rFonts w:ascii="Book Antiqua" w:hAnsi="Book Antiqua"/>
        </w:rPr>
      </w:pPr>
    </w:p>
    <w:sectPr w:rsidR="0058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AA9"/>
    <w:multiLevelType w:val="hybridMultilevel"/>
    <w:tmpl w:val="468A8A52"/>
    <w:lvl w:ilvl="0" w:tplc="614400D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B47"/>
    <w:multiLevelType w:val="multilevel"/>
    <w:tmpl w:val="3EA4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266A5"/>
    <w:multiLevelType w:val="multilevel"/>
    <w:tmpl w:val="4CEE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C0697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-516" w:hanging="360"/>
      </w:pPr>
    </w:lvl>
    <w:lvl w:ilvl="1" w:tplc="04150019" w:tentative="1">
      <w:start w:val="1"/>
      <w:numFmt w:val="lowerLetter"/>
      <w:lvlText w:val="%2."/>
      <w:lvlJc w:val="left"/>
      <w:pPr>
        <w:ind w:left="204" w:hanging="360"/>
      </w:pPr>
    </w:lvl>
    <w:lvl w:ilvl="2" w:tplc="0415001B" w:tentative="1">
      <w:start w:val="1"/>
      <w:numFmt w:val="lowerRoman"/>
      <w:lvlText w:val="%3."/>
      <w:lvlJc w:val="right"/>
      <w:pPr>
        <w:ind w:left="924" w:hanging="180"/>
      </w:pPr>
    </w:lvl>
    <w:lvl w:ilvl="3" w:tplc="0415000F" w:tentative="1">
      <w:start w:val="1"/>
      <w:numFmt w:val="decimal"/>
      <w:lvlText w:val="%4."/>
      <w:lvlJc w:val="left"/>
      <w:pPr>
        <w:ind w:left="1644" w:hanging="360"/>
      </w:pPr>
    </w:lvl>
    <w:lvl w:ilvl="4" w:tplc="04150019" w:tentative="1">
      <w:start w:val="1"/>
      <w:numFmt w:val="lowerLetter"/>
      <w:lvlText w:val="%5."/>
      <w:lvlJc w:val="left"/>
      <w:pPr>
        <w:ind w:left="2364" w:hanging="360"/>
      </w:pPr>
    </w:lvl>
    <w:lvl w:ilvl="5" w:tplc="0415001B" w:tentative="1">
      <w:start w:val="1"/>
      <w:numFmt w:val="lowerRoman"/>
      <w:lvlText w:val="%6."/>
      <w:lvlJc w:val="right"/>
      <w:pPr>
        <w:ind w:left="3084" w:hanging="180"/>
      </w:pPr>
    </w:lvl>
    <w:lvl w:ilvl="6" w:tplc="0415000F" w:tentative="1">
      <w:start w:val="1"/>
      <w:numFmt w:val="decimal"/>
      <w:lvlText w:val="%7."/>
      <w:lvlJc w:val="left"/>
      <w:pPr>
        <w:ind w:left="3804" w:hanging="360"/>
      </w:pPr>
    </w:lvl>
    <w:lvl w:ilvl="7" w:tplc="04150019" w:tentative="1">
      <w:start w:val="1"/>
      <w:numFmt w:val="lowerLetter"/>
      <w:lvlText w:val="%8."/>
      <w:lvlJc w:val="left"/>
      <w:pPr>
        <w:ind w:left="4524" w:hanging="360"/>
      </w:pPr>
    </w:lvl>
    <w:lvl w:ilvl="8" w:tplc="0415001B" w:tentative="1">
      <w:start w:val="1"/>
      <w:numFmt w:val="lowerRoman"/>
      <w:lvlText w:val="%9."/>
      <w:lvlJc w:val="right"/>
      <w:pPr>
        <w:ind w:left="5244" w:hanging="180"/>
      </w:pPr>
    </w:lvl>
  </w:abstractNum>
  <w:abstractNum w:abstractNumId="4" w15:restartNumberingAfterBreak="0">
    <w:nsid w:val="061216B1"/>
    <w:multiLevelType w:val="multilevel"/>
    <w:tmpl w:val="587048A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075041C6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</w:lvl>
    <w:lvl w:ilvl="6">
      <w:start w:val="1"/>
      <w:numFmt w:val="decimal"/>
      <w:lvlText w:val="%1.%2.%3.%4.%5.%6.%7."/>
      <w:lvlJc w:val="left"/>
      <w:pPr>
        <w:ind w:left="3446" w:hanging="1080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6" w15:restartNumberingAfterBreak="0">
    <w:nsid w:val="07772242"/>
    <w:multiLevelType w:val="multilevel"/>
    <w:tmpl w:val="D5A241B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0C2233B8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0CB7BF6"/>
    <w:multiLevelType w:val="hybridMultilevel"/>
    <w:tmpl w:val="14C88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3CD3"/>
    <w:multiLevelType w:val="hybridMultilevel"/>
    <w:tmpl w:val="48AA2782"/>
    <w:lvl w:ilvl="0" w:tplc="D70C5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1C1B7E62"/>
    <w:multiLevelType w:val="multilevel"/>
    <w:tmpl w:val="D5A241B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1D213856"/>
    <w:multiLevelType w:val="hybridMultilevel"/>
    <w:tmpl w:val="DA8E04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E0304"/>
    <w:multiLevelType w:val="hybridMultilevel"/>
    <w:tmpl w:val="BD6A3CF2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1DEE"/>
    <w:multiLevelType w:val="multilevel"/>
    <w:tmpl w:val="D5A241B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26096E2C"/>
    <w:multiLevelType w:val="hybridMultilevel"/>
    <w:tmpl w:val="C702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55C58"/>
    <w:multiLevelType w:val="multilevel"/>
    <w:tmpl w:val="B0AA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B128F"/>
    <w:multiLevelType w:val="multilevel"/>
    <w:tmpl w:val="5BD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B5732"/>
    <w:multiLevelType w:val="multilevel"/>
    <w:tmpl w:val="6EE2715A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548F3664"/>
    <w:multiLevelType w:val="multilevel"/>
    <w:tmpl w:val="B2CC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64B2B"/>
    <w:multiLevelType w:val="hybridMultilevel"/>
    <w:tmpl w:val="E5C2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50F75"/>
    <w:multiLevelType w:val="hybridMultilevel"/>
    <w:tmpl w:val="14C88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C2A3F"/>
    <w:multiLevelType w:val="hybridMultilevel"/>
    <w:tmpl w:val="328A6168"/>
    <w:lvl w:ilvl="0" w:tplc="759C4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84313D0"/>
    <w:multiLevelType w:val="multilevel"/>
    <w:tmpl w:val="AF8E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67FA4"/>
    <w:multiLevelType w:val="hybridMultilevel"/>
    <w:tmpl w:val="54D253B4"/>
    <w:lvl w:ilvl="0" w:tplc="72BCEF9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2335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897316"/>
    <w:multiLevelType w:val="hybridMultilevel"/>
    <w:tmpl w:val="B2F4A7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55A57"/>
    <w:multiLevelType w:val="hybridMultilevel"/>
    <w:tmpl w:val="6BFC0B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305E6"/>
    <w:multiLevelType w:val="multilevel"/>
    <w:tmpl w:val="EF2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1581F"/>
    <w:multiLevelType w:val="multilevel"/>
    <w:tmpl w:val="AC5855D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7FF23C9D"/>
    <w:multiLevelType w:val="hybridMultilevel"/>
    <w:tmpl w:val="95E019FE"/>
    <w:lvl w:ilvl="0" w:tplc="98601E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23"/>
  </w:num>
  <w:num w:numId="5">
    <w:abstractNumId w:val="2"/>
  </w:num>
  <w:num w:numId="6">
    <w:abstractNumId w:val="19"/>
  </w:num>
  <w:num w:numId="7">
    <w:abstractNumId w:val="25"/>
  </w:num>
  <w:num w:numId="8">
    <w:abstractNumId w:val="30"/>
  </w:num>
  <w:num w:numId="9">
    <w:abstractNumId w:val="3"/>
  </w:num>
  <w:num w:numId="10">
    <w:abstractNumId w:val="21"/>
  </w:num>
  <w:num w:numId="11">
    <w:abstractNumId w:val="27"/>
  </w:num>
  <w:num w:numId="12">
    <w:abstractNumId w:val="26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22"/>
  </w:num>
  <w:num w:numId="18">
    <w:abstractNumId w:val="14"/>
  </w:num>
  <w:num w:numId="19">
    <w:abstractNumId w:val="6"/>
  </w:num>
  <w:num w:numId="20">
    <w:abstractNumId w:val="29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10"/>
  </w:num>
  <w:num w:numId="26">
    <w:abstractNumId w:val="7"/>
  </w:num>
  <w:num w:numId="27">
    <w:abstractNumId w:val="4"/>
  </w:num>
  <w:num w:numId="28">
    <w:abstractNumId w:val="20"/>
  </w:num>
  <w:num w:numId="29">
    <w:abstractNumId w:val="17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9E"/>
    <w:rsid w:val="0000657C"/>
    <w:rsid w:val="00060286"/>
    <w:rsid w:val="00075AD9"/>
    <w:rsid w:val="000773F8"/>
    <w:rsid w:val="000A5CCA"/>
    <w:rsid w:val="000C1552"/>
    <w:rsid w:val="000D08FD"/>
    <w:rsid w:val="000E2724"/>
    <w:rsid w:val="00104D64"/>
    <w:rsid w:val="00113DDE"/>
    <w:rsid w:val="0011595D"/>
    <w:rsid w:val="00117A08"/>
    <w:rsid w:val="00135878"/>
    <w:rsid w:val="00142D4A"/>
    <w:rsid w:val="00162028"/>
    <w:rsid w:val="001644CE"/>
    <w:rsid w:val="001659CC"/>
    <w:rsid w:val="00186468"/>
    <w:rsid w:val="001B2C9B"/>
    <w:rsid w:val="00215305"/>
    <w:rsid w:val="0027018F"/>
    <w:rsid w:val="00283DCA"/>
    <w:rsid w:val="00285EF2"/>
    <w:rsid w:val="002915E8"/>
    <w:rsid w:val="002A57E5"/>
    <w:rsid w:val="002B712A"/>
    <w:rsid w:val="002D49F5"/>
    <w:rsid w:val="002F5C5F"/>
    <w:rsid w:val="00303C72"/>
    <w:rsid w:val="0033241D"/>
    <w:rsid w:val="00354174"/>
    <w:rsid w:val="00377F8C"/>
    <w:rsid w:val="003932DB"/>
    <w:rsid w:val="003B3FBF"/>
    <w:rsid w:val="003C2524"/>
    <w:rsid w:val="003C50E9"/>
    <w:rsid w:val="003F0AAE"/>
    <w:rsid w:val="004830BF"/>
    <w:rsid w:val="00491075"/>
    <w:rsid w:val="00506A6E"/>
    <w:rsid w:val="00507BA4"/>
    <w:rsid w:val="00556D86"/>
    <w:rsid w:val="00580D86"/>
    <w:rsid w:val="00586F06"/>
    <w:rsid w:val="005A687F"/>
    <w:rsid w:val="005C48B5"/>
    <w:rsid w:val="005E4913"/>
    <w:rsid w:val="005E716D"/>
    <w:rsid w:val="00626F68"/>
    <w:rsid w:val="00643FCB"/>
    <w:rsid w:val="00661949"/>
    <w:rsid w:val="006B200E"/>
    <w:rsid w:val="006C0B3B"/>
    <w:rsid w:val="006C5192"/>
    <w:rsid w:val="007012A2"/>
    <w:rsid w:val="00715BE5"/>
    <w:rsid w:val="007224B6"/>
    <w:rsid w:val="0074296D"/>
    <w:rsid w:val="00761FFD"/>
    <w:rsid w:val="00767278"/>
    <w:rsid w:val="00786805"/>
    <w:rsid w:val="007F5AB8"/>
    <w:rsid w:val="00802A79"/>
    <w:rsid w:val="00823741"/>
    <w:rsid w:val="008242BF"/>
    <w:rsid w:val="00837B4F"/>
    <w:rsid w:val="00866F73"/>
    <w:rsid w:val="008805F1"/>
    <w:rsid w:val="00886898"/>
    <w:rsid w:val="008B0795"/>
    <w:rsid w:val="008C1BC7"/>
    <w:rsid w:val="008C36B4"/>
    <w:rsid w:val="008C7064"/>
    <w:rsid w:val="00917803"/>
    <w:rsid w:val="00925D41"/>
    <w:rsid w:val="0098189E"/>
    <w:rsid w:val="009867CF"/>
    <w:rsid w:val="0099283A"/>
    <w:rsid w:val="009A6D9A"/>
    <w:rsid w:val="009C6466"/>
    <w:rsid w:val="009C7976"/>
    <w:rsid w:val="009F01EC"/>
    <w:rsid w:val="009F3021"/>
    <w:rsid w:val="009F6865"/>
    <w:rsid w:val="00A15616"/>
    <w:rsid w:val="00A25AA3"/>
    <w:rsid w:val="00A41304"/>
    <w:rsid w:val="00A71FE7"/>
    <w:rsid w:val="00A87E7D"/>
    <w:rsid w:val="00A94DDD"/>
    <w:rsid w:val="00AA12E4"/>
    <w:rsid w:val="00AA6EE6"/>
    <w:rsid w:val="00AB1ABD"/>
    <w:rsid w:val="00AF2E95"/>
    <w:rsid w:val="00AF5F67"/>
    <w:rsid w:val="00B229F8"/>
    <w:rsid w:val="00B343AA"/>
    <w:rsid w:val="00B72128"/>
    <w:rsid w:val="00B826BE"/>
    <w:rsid w:val="00BB0BB6"/>
    <w:rsid w:val="00BD53DD"/>
    <w:rsid w:val="00BD78AE"/>
    <w:rsid w:val="00BE24DD"/>
    <w:rsid w:val="00BE7EA9"/>
    <w:rsid w:val="00BF4E35"/>
    <w:rsid w:val="00C11188"/>
    <w:rsid w:val="00C3786B"/>
    <w:rsid w:val="00C8316E"/>
    <w:rsid w:val="00CB480A"/>
    <w:rsid w:val="00CC2EA3"/>
    <w:rsid w:val="00CD64EC"/>
    <w:rsid w:val="00CE2D3F"/>
    <w:rsid w:val="00D33A35"/>
    <w:rsid w:val="00D55C85"/>
    <w:rsid w:val="00D6034B"/>
    <w:rsid w:val="00D61A3C"/>
    <w:rsid w:val="00D66267"/>
    <w:rsid w:val="00D77415"/>
    <w:rsid w:val="00D8320C"/>
    <w:rsid w:val="00D93A73"/>
    <w:rsid w:val="00DA33EA"/>
    <w:rsid w:val="00DD5F84"/>
    <w:rsid w:val="00DE2B7E"/>
    <w:rsid w:val="00DF4675"/>
    <w:rsid w:val="00E04AF8"/>
    <w:rsid w:val="00E313F6"/>
    <w:rsid w:val="00E418C8"/>
    <w:rsid w:val="00EB3718"/>
    <w:rsid w:val="00ED7BAD"/>
    <w:rsid w:val="00F027BE"/>
    <w:rsid w:val="00F30393"/>
    <w:rsid w:val="00F30E6D"/>
    <w:rsid w:val="00F55A65"/>
    <w:rsid w:val="00F95015"/>
    <w:rsid w:val="00F96B43"/>
    <w:rsid w:val="00F9708C"/>
    <w:rsid w:val="00FE1848"/>
    <w:rsid w:val="00FE598E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D972"/>
  <w15:chartTrackingRefBased/>
  <w15:docId w15:val="{259AA1A4-1C10-443D-8CD2-C1BFAC1C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98E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C3786B"/>
  </w:style>
  <w:style w:type="character" w:styleId="Odwoaniedokomentarza">
    <w:name w:val="annotation reference"/>
    <w:basedOn w:val="Domylnaczcionkaakapitu"/>
    <w:uiPriority w:val="99"/>
    <w:semiHidden/>
    <w:unhideWhenUsed/>
    <w:rsid w:val="00C37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786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78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86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6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3786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111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263">
          <w:marLeft w:val="0"/>
          <w:marRight w:val="0"/>
          <w:marTop w:val="375"/>
          <w:marBottom w:val="375"/>
          <w:divBdr>
            <w:top w:val="single" w:sz="6" w:space="19" w:color="D9D9D9"/>
            <w:left w:val="none" w:sz="0" w:space="0" w:color="auto"/>
            <w:bottom w:val="single" w:sz="6" w:space="19" w:color="D9D9D9"/>
            <w:right w:val="none" w:sz="0" w:space="0" w:color="auto"/>
          </w:divBdr>
          <w:divsChild>
            <w:div w:id="16175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1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69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36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9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7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65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9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0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9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3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mukowiscydoz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2023-12-12T10:58:00Z</cp:lastPrinted>
  <dcterms:created xsi:type="dcterms:W3CDTF">2023-12-13T14:53:00Z</dcterms:created>
  <dcterms:modified xsi:type="dcterms:W3CDTF">2024-02-15T12:05:00Z</dcterms:modified>
</cp:coreProperties>
</file>